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3364D7BF" w:rsidR="00A9402C" w:rsidRDefault="00DF5BBD">
      <w:pPr>
        <w:pStyle w:val="a4"/>
        <w:spacing w:line="300" w:lineRule="auto"/>
        <w:rPr>
          <w:rFonts w:eastAsiaTheme="minorEastAsia"/>
          <w:sz w:val="22"/>
          <w:szCs w:val="22"/>
          <w:lang w:val="en-GB" w:eastAsia="zh-CN"/>
        </w:rPr>
      </w:pPr>
      <w:bookmarkStart w:id="0" w:name="_GoBack"/>
      <w:bookmarkEnd w:id="0"/>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w:t>
      </w:r>
      <w:r w:rsidR="00B12E60">
        <w:rPr>
          <w:rFonts w:eastAsiaTheme="minorEastAsia" w:hint="eastAsia"/>
          <w:sz w:val="22"/>
          <w:szCs w:val="22"/>
          <w:lang w:val="en-GB" w:eastAsia="zh-CN"/>
        </w:rPr>
        <w:t>3</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F60E74">
        <w:rPr>
          <w:rFonts w:eastAsiaTheme="minorEastAsia" w:hint="eastAsia"/>
          <w:sz w:val="22"/>
          <w:szCs w:val="22"/>
          <w:lang w:val="en-GB" w:eastAsia="zh-CN"/>
        </w:rPr>
        <w:t xml:space="preserve">    </w:t>
      </w:r>
      <w:r w:rsidR="008E51D4" w:rsidRPr="004D2495">
        <w:rPr>
          <w:sz w:val="22"/>
          <w:szCs w:val="22"/>
          <w:lang w:val="en-GB"/>
        </w:rPr>
        <w:t> </w:t>
      </w:r>
      <w:r w:rsidR="00F60E74" w:rsidRPr="00F60E74">
        <w:rPr>
          <w:rFonts w:eastAsia="宋体"/>
          <w:sz w:val="22"/>
          <w:szCs w:val="22"/>
          <w:lang w:val="en-GB" w:eastAsia="zh-CN"/>
        </w:rPr>
        <w:t>R2-2101235</w:t>
      </w:r>
    </w:p>
    <w:p w14:paraId="2D01C4AB" w14:textId="12100F30" w:rsidR="00A9402C" w:rsidRPr="003333BD" w:rsidRDefault="00B12E60" w:rsidP="003333BD">
      <w:pPr>
        <w:pStyle w:val="a4"/>
        <w:rPr>
          <w:lang w:val="en-GB"/>
        </w:rPr>
      </w:pPr>
      <w:r w:rsidRPr="00B12E60">
        <w:rPr>
          <w:rFonts w:eastAsiaTheme="minorEastAsia"/>
          <w:sz w:val="22"/>
          <w:szCs w:val="22"/>
          <w:lang w:val="en-GB" w:eastAsia="zh-CN"/>
        </w:rPr>
        <w:t>Online, Jan 25 – Feb 5, 2021</w:t>
      </w:r>
      <w:r w:rsidR="00BD73F0">
        <w:rPr>
          <w:rFonts w:eastAsiaTheme="minorEastAsia" w:hint="eastAsia"/>
          <w:sz w:val="22"/>
          <w:szCs w:val="22"/>
          <w:lang w:val="en-GB" w:eastAsia="zh-CN"/>
        </w:rPr>
        <w:t xml:space="preserve"> </w:t>
      </w:r>
      <w:r w:rsidR="008D030F">
        <w:rPr>
          <w:rFonts w:eastAsiaTheme="minorEastAsia" w:hint="eastAsia"/>
          <w:sz w:val="22"/>
          <w:szCs w:val="22"/>
          <w:lang w:val="en-GB" w:eastAsia="zh-CN"/>
        </w:rPr>
        <w:t xml:space="preserve">                                                                  </w:t>
      </w:r>
      <w:bookmarkStart w:id="1" w:name="OLE_LINK1"/>
      <w:bookmarkStart w:id="2" w:name="OLE_LINK2"/>
      <w:r w:rsidR="008D030F" w:rsidRPr="004A6031">
        <w:rPr>
          <w:rFonts w:eastAsiaTheme="minorEastAsia" w:hint="eastAsia"/>
          <w:sz w:val="18"/>
          <w:szCs w:val="22"/>
          <w:lang w:val="en-GB" w:eastAsia="zh-CN"/>
        </w:rPr>
        <w:t>R</w:t>
      </w:r>
      <w:r w:rsidR="008D030F" w:rsidRPr="004A6031">
        <w:rPr>
          <w:rFonts w:eastAsiaTheme="minorEastAsia"/>
          <w:sz w:val="18"/>
          <w:szCs w:val="22"/>
          <w:lang w:val="en-GB" w:eastAsia="zh-CN"/>
        </w:rPr>
        <w:t>evision of</w:t>
      </w:r>
      <w:r w:rsidR="008D030F" w:rsidRPr="004A6031">
        <w:rPr>
          <w:sz w:val="15"/>
        </w:rPr>
        <w:t xml:space="preserve"> </w:t>
      </w:r>
      <w:r w:rsidR="008D030F" w:rsidRPr="004A6031">
        <w:rPr>
          <w:rFonts w:eastAsiaTheme="minorEastAsia"/>
          <w:sz w:val="18"/>
          <w:szCs w:val="22"/>
          <w:lang w:val="en-GB" w:eastAsia="zh-CN"/>
        </w:rPr>
        <w:t>R2-2009357</w:t>
      </w:r>
      <w:bookmarkEnd w:id="1"/>
      <w:bookmarkEnd w:id="2"/>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131FDF41" w:rsidR="00A9402C" w:rsidRPr="00AC645D"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3" w:name="Title"/>
      <w:bookmarkEnd w:id="3"/>
      <w:r w:rsidRPr="00076E3A">
        <w:rPr>
          <w:rFonts w:cs="Arial"/>
          <w:sz w:val="22"/>
          <w:szCs w:val="22"/>
        </w:rPr>
        <w:tab/>
      </w:r>
      <w:r w:rsidR="00854645">
        <w:rPr>
          <w:rFonts w:eastAsiaTheme="minorEastAsia" w:cs="Arial" w:hint="eastAsia"/>
          <w:sz w:val="22"/>
          <w:szCs w:val="22"/>
          <w:lang w:eastAsia="zh-CN"/>
        </w:rPr>
        <w:t xml:space="preserve">Further Considerations on </w:t>
      </w:r>
      <w:r w:rsidR="00D32199">
        <w:rPr>
          <w:rFonts w:eastAsiaTheme="minorEastAsia" w:cs="Arial" w:hint="eastAsia"/>
          <w:sz w:val="22"/>
          <w:szCs w:val="22"/>
          <w:lang w:eastAsia="zh-CN"/>
        </w:rPr>
        <w:t>E</w:t>
      </w:r>
      <w:r w:rsidR="00D32199" w:rsidRPr="00D32199">
        <w:rPr>
          <w:rFonts w:eastAsiaTheme="minorEastAsia" w:cs="Arial"/>
          <w:sz w:val="22"/>
          <w:szCs w:val="22"/>
          <w:lang w:eastAsia="zh-CN"/>
        </w:rPr>
        <w:t xml:space="preserve">fficient </w:t>
      </w:r>
      <w:r w:rsidR="00854645" w:rsidRPr="001D0734">
        <w:rPr>
          <w:rFonts w:eastAsia="宋体" w:cs="Arial"/>
          <w:sz w:val="22"/>
          <w:szCs w:val="22"/>
          <w:lang w:eastAsia="zh-CN"/>
        </w:rPr>
        <w:t>SCG</w:t>
      </w:r>
      <w:r w:rsidR="00854645">
        <w:rPr>
          <w:rFonts w:eastAsia="宋体" w:cs="Arial" w:hint="eastAsia"/>
          <w:sz w:val="22"/>
          <w:szCs w:val="22"/>
          <w:lang w:eastAsia="zh-CN"/>
        </w:rPr>
        <w:t xml:space="preserve"> </w:t>
      </w:r>
      <w:r w:rsidR="00915EA5">
        <w:rPr>
          <w:rFonts w:eastAsia="宋体" w:cs="Arial" w:hint="eastAsia"/>
          <w:sz w:val="22"/>
          <w:szCs w:val="22"/>
          <w:lang w:eastAsia="zh-CN"/>
        </w:rPr>
        <w:t>A</w:t>
      </w:r>
      <w:r w:rsidR="00915EA5">
        <w:rPr>
          <w:rFonts w:eastAsia="宋体" w:cs="Arial"/>
          <w:sz w:val="22"/>
          <w:szCs w:val="22"/>
          <w:lang w:eastAsia="zh-CN"/>
        </w:rPr>
        <w:t>ctivation/</w:t>
      </w:r>
      <w:r w:rsidR="00915EA5">
        <w:rPr>
          <w:rFonts w:eastAsia="宋体" w:cs="Arial" w:hint="eastAsia"/>
          <w:sz w:val="22"/>
          <w:szCs w:val="22"/>
          <w:lang w:eastAsia="zh-CN"/>
        </w:rPr>
        <w:t>D</w:t>
      </w:r>
      <w:r w:rsidR="00915EA5">
        <w:rPr>
          <w:rFonts w:eastAsia="宋体" w:cs="Arial"/>
          <w:sz w:val="22"/>
          <w:szCs w:val="22"/>
          <w:lang w:eastAsia="zh-CN"/>
        </w:rPr>
        <w:t xml:space="preserve">eactivation </w:t>
      </w:r>
    </w:p>
    <w:p w14:paraId="109664C3" w14:textId="56AB3A46"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4" w:name="Source"/>
      <w:bookmarkEnd w:id="4"/>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158DFB2D"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n RAN2#112</w:t>
      </w:r>
      <w:r>
        <w:rPr>
          <w:rFonts w:eastAsiaTheme="minorEastAsia" w:hint="eastAsia"/>
          <w:lang w:val="en-GB" w:eastAsia="zh-CN"/>
        </w:rPr>
        <w:t>e meeting, the activation and deactivation of SCG has been discussed, the following agreements were made</w:t>
      </w:r>
      <w:r w:rsidR="005674C9">
        <w:rPr>
          <w:rFonts w:eastAsiaTheme="minorEastAsia" w:hint="eastAsia"/>
          <w:lang w:val="en-GB" w:eastAsia="zh-CN"/>
        </w:rPr>
        <w:t xml:space="preserve"> [1]</w:t>
      </w:r>
      <w:r>
        <w:rPr>
          <w:rFonts w:eastAsiaTheme="minorEastAsia" w:hint="eastAsia"/>
          <w:lang w:val="en-GB" w:eastAsia="zh-CN"/>
        </w:rPr>
        <w:t>:</w:t>
      </w:r>
    </w:p>
    <w:p w14:paraId="4DF8EFB1" w14:textId="77777777" w:rsidR="00FE6967" w:rsidRPr="00DB4EFC" w:rsidRDefault="00FE6967" w:rsidP="00FE6967">
      <w:pPr>
        <w:pStyle w:val="Doc-text2"/>
        <w:pBdr>
          <w:top w:val="single" w:sz="4" w:space="1" w:color="auto"/>
          <w:left w:val="single" w:sz="4" w:space="1" w:color="auto"/>
          <w:bottom w:val="single" w:sz="4" w:space="1" w:color="auto"/>
          <w:right w:val="single" w:sz="4" w:space="1" w:color="auto"/>
        </w:pBdr>
        <w:rPr>
          <w:b/>
          <w:bCs/>
        </w:rPr>
      </w:pPr>
      <w:r w:rsidRPr="00DB4EFC">
        <w:rPr>
          <w:b/>
          <w:bCs/>
        </w:rPr>
        <w:t>Agreements</w:t>
      </w:r>
    </w:p>
    <w:p w14:paraId="62104B0A" w14:textId="77777777" w:rsidR="00FE6967" w:rsidRPr="00B14C40" w:rsidRDefault="00FE6967" w:rsidP="00FE6967">
      <w:pPr>
        <w:pStyle w:val="Agreement"/>
        <w:pBdr>
          <w:top w:val="single" w:sz="4" w:space="1" w:color="auto"/>
          <w:left w:val="single" w:sz="4" w:space="1" w:color="auto"/>
          <w:bottom w:val="single" w:sz="4" w:space="1" w:color="auto"/>
          <w:right w:val="single" w:sz="4" w:space="1" w:color="auto"/>
        </w:pBdr>
        <w:tabs>
          <w:tab w:val="clear" w:pos="1636"/>
          <w:tab w:val="num" w:pos="1619"/>
        </w:tabs>
        <w:ind w:left="1619"/>
      </w:pPr>
      <w:r w:rsidRPr="00B14C40">
        <w:t>The work will focus on a single deactivated SCG.</w:t>
      </w:r>
    </w:p>
    <w:p w14:paraId="261BB47F" w14:textId="77777777" w:rsidR="00FE6967" w:rsidRPr="005F4071" w:rsidRDefault="00FE6967" w:rsidP="00FE6967">
      <w:pPr>
        <w:pStyle w:val="Agreement"/>
        <w:pBdr>
          <w:top w:val="single" w:sz="4" w:space="1" w:color="auto"/>
          <w:left w:val="single" w:sz="4" w:space="1" w:color="auto"/>
          <w:bottom w:val="single" w:sz="4" w:space="1" w:color="auto"/>
          <w:right w:val="single" w:sz="4" w:space="1" w:color="auto"/>
        </w:pBdr>
        <w:tabs>
          <w:tab w:val="clear" w:pos="1636"/>
          <w:tab w:val="num" w:pos="1619"/>
        </w:tabs>
        <w:ind w:left="1619"/>
      </w:pPr>
      <w:r w:rsidRPr="00B14C40">
        <w:t xml:space="preserve">FFS if SCG RRC reconfiguration can select the SCG activation state (activated/deactivated) at </w:t>
      </w:r>
      <w:proofErr w:type="spellStart"/>
      <w:r w:rsidRPr="00B14C40">
        <w:t>PSCell</w:t>
      </w:r>
      <w:proofErr w:type="spellEnd"/>
      <w:r w:rsidRPr="00B14C40">
        <w:t xml:space="preserve"> addition</w:t>
      </w:r>
      <w:r w:rsidRPr="00FE6967">
        <w:t>/change, RRC resume or HO.</w:t>
      </w:r>
    </w:p>
    <w:p w14:paraId="0FE83B44" w14:textId="77777777" w:rsidR="00FE6967" w:rsidRPr="00107A64" w:rsidRDefault="00FE6967" w:rsidP="00FE6967">
      <w:pPr>
        <w:pStyle w:val="Agreement"/>
        <w:pBdr>
          <w:top w:val="single" w:sz="4" w:space="1" w:color="auto"/>
          <w:left w:val="single" w:sz="4" w:space="1" w:color="auto"/>
          <w:bottom w:val="single" w:sz="4" w:space="1" w:color="auto"/>
          <w:right w:val="single" w:sz="4" w:space="1" w:color="auto"/>
        </w:pBdr>
        <w:tabs>
          <w:tab w:val="clear" w:pos="1636"/>
          <w:tab w:val="num" w:pos="1619"/>
        </w:tabs>
        <w:ind w:left="1619"/>
        <w:rPr>
          <w:highlight w:val="yellow"/>
        </w:rPr>
      </w:pPr>
      <w:r w:rsidRPr="00107A64">
        <w:rPr>
          <w:highlight w:val="yellow"/>
        </w:rPr>
        <w:t xml:space="preserve">Continue RAN2 work with the assumption that when the SCG is deactivated, the UE does not monitor PDCCH on the </w:t>
      </w:r>
      <w:proofErr w:type="spellStart"/>
      <w:r w:rsidRPr="00107A64">
        <w:rPr>
          <w:highlight w:val="yellow"/>
        </w:rPr>
        <w:t>PSCell</w:t>
      </w:r>
      <w:proofErr w:type="spellEnd"/>
      <w:r w:rsidRPr="00107A64">
        <w:rPr>
          <w:highlight w:val="yellow"/>
        </w:rPr>
        <w:t>. This assumption can be reconsidered if issues are found.</w:t>
      </w:r>
    </w:p>
    <w:p w14:paraId="5B364BFC" w14:textId="77777777" w:rsidR="00FE6967" w:rsidRPr="00DB4EFC" w:rsidRDefault="00FE6967" w:rsidP="00FE6967">
      <w:pPr>
        <w:pStyle w:val="Agreement"/>
        <w:pBdr>
          <w:top w:val="single" w:sz="4" w:space="1" w:color="auto"/>
          <w:left w:val="single" w:sz="4" w:space="1" w:color="auto"/>
          <w:bottom w:val="single" w:sz="4" w:space="1" w:color="auto"/>
          <w:right w:val="single" w:sz="4" w:space="1" w:color="auto"/>
        </w:pBdr>
        <w:tabs>
          <w:tab w:val="clear" w:pos="1636"/>
          <w:tab w:val="num" w:pos="1619"/>
        </w:tabs>
        <w:ind w:left="1619"/>
      </w:pPr>
      <w:r w:rsidRPr="005F4071">
        <w:t>As a baseline, MN-configured RRM measurement/reporting procedures do not depend on the SCG activation state (deactivated or activated). Further optimisations are not precluded.</w:t>
      </w:r>
    </w:p>
    <w:p w14:paraId="4D0DE9CC" w14:textId="77777777" w:rsidR="00FE6967" w:rsidRPr="00DB4EFC" w:rsidRDefault="00FE6967" w:rsidP="00FE6967">
      <w:pPr>
        <w:pStyle w:val="Agreement"/>
        <w:pBdr>
          <w:top w:val="single" w:sz="4" w:space="1" w:color="auto"/>
          <w:left w:val="single" w:sz="4" w:space="1" w:color="auto"/>
          <w:bottom w:val="single" w:sz="4" w:space="1" w:color="auto"/>
          <w:right w:val="single" w:sz="4" w:space="1" w:color="auto"/>
        </w:pBdr>
        <w:tabs>
          <w:tab w:val="clear" w:pos="1636"/>
          <w:tab w:val="num" w:pos="1619"/>
        </w:tabs>
        <w:ind w:left="1619"/>
      </w:pPr>
      <w:r w:rsidRPr="00DB4EFC">
        <w:t xml:space="preserve">While the SCG is deactivated, </w:t>
      </w:r>
      <w:proofErr w:type="spellStart"/>
      <w:r w:rsidRPr="00DB4EFC">
        <w:t>PSCell</w:t>
      </w:r>
      <w:proofErr w:type="spellEnd"/>
      <w:r w:rsidRPr="00DB4EFC">
        <w:t xml:space="preserve"> mobility is supported.</w:t>
      </w:r>
      <w:r>
        <w:t xml:space="preserve"> </w:t>
      </w:r>
      <w:r w:rsidRPr="00FE6967">
        <w:t>MN- and</w:t>
      </w:r>
      <w:r w:rsidRPr="00DB4EFC">
        <w:t xml:space="preserve"> SN-configured measurements are supported for deactivated SCG. </w:t>
      </w:r>
    </w:p>
    <w:p w14:paraId="29CF1C7D" w14:textId="77777777" w:rsidR="00FE6967" w:rsidRPr="005F4071" w:rsidRDefault="00FE6967" w:rsidP="00FE6967">
      <w:pPr>
        <w:pStyle w:val="Agreement"/>
        <w:pBdr>
          <w:top w:val="single" w:sz="4" w:space="1" w:color="auto"/>
          <w:left w:val="single" w:sz="4" w:space="1" w:color="auto"/>
          <w:bottom w:val="single" w:sz="4" w:space="1" w:color="auto"/>
          <w:right w:val="single" w:sz="4" w:space="1" w:color="auto"/>
        </w:pBdr>
        <w:tabs>
          <w:tab w:val="clear" w:pos="1636"/>
          <w:tab w:val="num" w:pos="1619"/>
        </w:tabs>
        <w:ind w:left="1619"/>
      </w:pPr>
      <w:r w:rsidRPr="005F4071">
        <w:t>FFS1: Details on the performed measurements (e.g. all SN configured measurements or subset based on certain criteria, restrictions on inter-frequency/RAT)</w:t>
      </w:r>
    </w:p>
    <w:p w14:paraId="0984B809" w14:textId="77777777" w:rsidR="00FE6967" w:rsidRPr="005F4071" w:rsidRDefault="00FE6967" w:rsidP="00FE6967">
      <w:pPr>
        <w:pStyle w:val="Agreement"/>
        <w:pBdr>
          <w:top w:val="single" w:sz="4" w:space="1" w:color="auto"/>
          <w:left w:val="single" w:sz="4" w:space="1" w:color="auto"/>
          <w:bottom w:val="single" w:sz="4" w:space="1" w:color="auto"/>
          <w:right w:val="single" w:sz="4" w:space="1" w:color="auto"/>
        </w:pBdr>
        <w:tabs>
          <w:tab w:val="clear" w:pos="1636"/>
          <w:tab w:val="num" w:pos="1619"/>
        </w:tabs>
        <w:ind w:left="1619"/>
      </w:pPr>
      <w:r w:rsidRPr="005F4071">
        <w:t xml:space="preserve">FFS2: Support for </w:t>
      </w:r>
      <w:proofErr w:type="spellStart"/>
      <w:r w:rsidRPr="005F4071">
        <w:t>SCell</w:t>
      </w:r>
      <w:proofErr w:type="spellEnd"/>
      <w:r w:rsidRPr="005F4071">
        <w:t xml:space="preserve"> addition/mobility</w:t>
      </w:r>
    </w:p>
    <w:p w14:paraId="4394F5D4" w14:textId="77777777" w:rsidR="00FE6967" w:rsidRPr="005F4071" w:rsidRDefault="00FE6967" w:rsidP="00FE6967">
      <w:pPr>
        <w:pStyle w:val="Agreement"/>
        <w:pBdr>
          <w:top w:val="single" w:sz="4" w:space="1" w:color="auto"/>
          <w:left w:val="single" w:sz="4" w:space="1" w:color="auto"/>
          <w:bottom w:val="single" w:sz="4" w:space="1" w:color="auto"/>
          <w:right w:val="single" w:sz="4" w:space="1" w:color="auto"/>
        </w:pBdr>
        <w:tabs>
          <w:tab w:val="clear" w:pos="1636"/>
          <w:tab w:val="num" w:pos="1619"/>
        </w:tabs>
        <w:ind w:left="1619"/>
      </w:pPr>
      <w:r w:rsidRPr="005F4071">
        <w:t>FFS3: Reporting procedure</w:t>
      </w:r>
    </w:p>
    <w:p w14:paraId="44A7A793" w14:textId="77777777" w:rsidR="00FE6967" w:rsidRDefault="00FE6967" w:rsidP="00FE6967">
      <w:pPr>
        <w:pStyle w:val="Agreement"/>
        <w:pBdr>
          <w:top w:val="single" w:sz="4" w:space="1" w:color="auto"/>
          <w:left w:val="single" w:sz="4" w:space="1" w:color="auto"/>
          <w:bottom w:val="single" w:sz="4" w:space="1" w:color="auto"/>
          <w:right w:val="single" w:sz="4" w:space="1" w:color="auto"/>
        </w:pBdr>
        <w:tabs>
          <w:tab w:val="clear" w:pos="1636"/>
          <w:tab w:val="num" w:pos="1619"/>
        </w:tabs>
        <w:ind w:left="1619"/>
      </w:pPr>
      <w:r w:rsidRPr="005F4071">
        <w:t xml:space="preserve">FF4: </w:t>
      </w:r>
      <w:proofErr w:type="spellStart"/>
      <w:r w:rsidRPr="005F4071">
        <w:t>PSCell</w:t>
      </w:r>
      <w:proofErr w:type="spellEnd"/>
      <w:r w:rsidRPr="005F4071">
        <w:t xml:space="preserve"> mobility procedure</w:t>
      </w:r>
    </w:p>
    <w:p w14:paraId="6ED478E8" w14:textId="77777777" w:rsidR="00FE6967" w:rsidRPr="00107A64" w:rsidRDefault="00FE6967" w:rsidP="00FE6967">
      <w:pPr>
        <w:pStyle w:val="Agreement"/>
        <w:pBdr>
          <w:top w:val="single" w:sz="4" w:space="1" w:color="auto"/>
          <w:left w:val="single" w:sz="4" w:space="1" w:color="auto"/>
          <w:bottom w:val="single" w:sz="4" w:space="1" w:color="auto"/>
          <w:right w:val="single" w:sz="4" w:space="1" w:color="auto"/>
        </w:pBdr>
        <w:tabs>
          <w:tab w:val="clear" w:pos="1636"/>
          <w:tab w:val="num" w:pos="1619"/>
        </w:tabs>
        <w:ind w:left="1619"/>
        <w:rPr>
          <w:highlight w:val="yellow"/>
        </w:rPr>
      </w:pPr>
      <w:r w:rsidRPr="00107A64">
        <w:rPr>
          <w:highlight w:val="yellow"/>
        </w:rPr>
        <w:t>RAN2 assumes that UE will not perform SRS transmission while the SCG is deactivated. This assumption can be reconsidered if issues are found.</w:t>
      </w:r>
    </w:p>
    <w:p w14:paraId="682F598F" w14:textId="77777777" w:rsidR="00FE6967" w:rsidRPr="00107A64" w:rsidRDefault="00FE6967" w:rsidP="00FE6967">
      <w:pPr>
        <w:pStyle w:val="Agreement"/>
        <w:pBdr>
          <w:top w:val="single" w:sz="4" w:space="1" w:color="auto"/>
          <w:left w:val="single" w:sz="4" w:space="1" w:color="auto"/>
          <w:bottom w:val="single" w:sz="4" w:space="1" w:color="auto"/>
          <w:right w:val="single" w:sz="4" w:space="1" w:color="auto"/>
        </w:pBdr>
        <w:tabs>
          <w:tab w:val="clear" w:pos="1636"/>
          <w:tab w:val="num" w:pos="1619"/>
        </w:tabs>
        <w:ind w:left="1619"/>
        <w:rPr>
          <w:i/>
          <w:iCs/>
          <w:highlight w:val="green"/>
        </w:rPr>
      </w:pPr>
      <w:r w:rsidRPr="00107A64">
        <w:rPr>
          <w:highlight w:val="green"/>
        </w:rPr>
        <w:t>FFS if RACH is needed for SCG reactivation</w:t>
      </w:r>
    </w:p>
    <w:p w14:paraId="7C60D636" w14:textId="6A74E46A" w:rsidR="00CA7A42" w:rsidRDefault="00CA7A42" w:rsidP="00FE6967">
      <w:pPr>
        <w:pStyle w:val="Agreement"/>
        <w:numPr>
          <w:ilvl w:val="0"/>
          <w:numId w:val="0"/>
        </w:numPr>
        <w:rPr>
          <w:rFonts w:eastAsiaTheme="minorEastAsia"/>
          <w:lang w:eastAsia="zh-CN"/>
        </w:rPr>
      </w:pPr>
    </w:p>
    <w:p w14:paraId="6C902A98" w14:textId="03B858B1" w:rsidR="0050548E" w:rsidRPr="00136C0D" w:rsidRDefault="0050548E" w:rsidP="0050548E">
      <w:pPr>
        <w:pStyle w:val="Agreement"/>
      </w:pPr>
      <w:r w:rsidRPr="00136C0D">
        <w:t xml:space="preserve">SCG activation state (activated/deactivated) </w:t>
      </w:r>
      <w:r>
        <w:rPr>
          <w:rFonts w:eastAsiaTheme="minorEastAsia" w:hint="eastAsia"/>
          <w:lang w:eastAsia="zh-CN"/>
        </w:rPr>
        <w:t>can be configured</w:t>
      </w:r>
      <w:r w:rsidRPr="00136C0D">
        <w:rPr>
          <w:color w:val="FF0000"/>
        </w:rPr>
        <w:t xml:space="preserve"> </w:t>
      </w:r>
      <w:r w:rsidRPr="00136C0D">
        <w:t xml:space="preserve">at </w:t>
      </w:r>
      <w:proofErr w:type="spellStart"/>
      <w:r w:rsidRPr="00136C0D">
        <w:t>PSCell</w:t>
      </w:r>
      <w:proofErr w:type="spellEnd"/>
      <w:r w:rsidRPr="00136C0D">
        <w:t xml:space="preserve"> addition/change, RRC resume or HO.</w:t>
      </w:r>
    </w:p>
    <w:p w14:paraId="1BF6692B" w14:textId="014EBD6C" w:rsidR="0050548E" w:rsidRPr="00A12EE1" w:rsidRDefault="0050548E" w:rsidP="0050548E">
      <w:pPr>
        <w:pStyle w:val="Agreement"/>
        <w:numPr>
          <w:ilvl w:val="0"/>
          <w:numId w:val="0"/>
        </w:numPr>
        <w:ind w:left="2770" w:hanging="360"/>
        <w:rPr>
          <w:rFonts w:eastAsiaTheme="minorEastAsia"/>
        </w:rPr>
      </w:pPr>
    </w:p>
    <w:p w14:paraId="0EBB7D70" w14:textId="77777777" w:rsidR="00A97CC7" w:rsidRPr="009E5616" w:rsidRDefault="00A97CC7" w:rsidP="00A97CC7">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5: When the SCG is in deactivated state, the UE sends </w:t>
      </w:r>
      <w:proofErr w:type="spellStart"/>
      <w:r w:rsidRPr="009E5616">
        <w:rPr>
          <w:b/>
          <w:bCs/>
        </w:rPr>
        <w:t>MeasurementReport</w:t>
      </w:r>
      <w:proofErr w:type="spellEnd"/>
      <w:r w:rsidRPr="009E5616">
        <w:rPr>
          <w:b/>
          <w:bCs/>
        </w:rPr>
        <w:t xml:space="preserve"> messages for measurement results of SN-configured measurements embedded in the E-UTRA (if the MCG is EUTRA) or in the NR (if the MCG is NR) </w:t>
      </w:r>
      <w:proofErr w:type="spellStart"/>
      <w:r w:rsidRPr="009E5616">
        <w:rPr>
          <w:b/>
          <w:bCs/>
        </w:rPr>
        <w:t>ULInformationTransferMRDC</w:t>
      </w:r>
      <w:proofErr w:type="spellEnd"/>
      <w:r w:rsidRPr="009E5616">
        <w:rPr>
          <w:b/>
          <w:bCs/>
        </w:rPr>
        <w:t xml:space="preserve"> message via SRB1</w:t>
      </w:r>
    </w:p>
    <w:p w14:paraId="49C7F798" w14:textId="77777777" w:rsidR="00A97CC7" w:rsidRPr="009E5616" w:rsidRDefault="00A97CC7" w:rsidP="00A97CC7">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6a: When the SCG is in deactivated state, the UE can receive an SCG </w:t>
      </w:r>
      <w:proofErr w:type="spellStart"/>
      <w:r w:rsidRPr="009E5616">
        <w:rPr>
          <w:b/>
          <w:bCs/>
        </w:rPr>
        <w:t>RRCReconfiguration</w:t>
      </w:r>
      <w:proofErr w:type="spellEnd"/>
      <w:r w:rsidRPr="009E5616">
        <w:rPr>
          <w:b/>
          <w:bCs/>
        </w:rPr>
        <w:t xml:space="preserve"> message embedded in an MCG </w:t>
      </w:r>
      <w:proofErr w:type="gramStart"/>
      <w:r w:rsidRPr="009E5616">
        <w:rPr>
          <w:b/>
          <w:bCs/>
        </w:rPr>
        <w:t>RRC(</w:t>
      </w:r>
      <w:proofErr w:type="gramEnd"/>
      <w:r w:rsidRPr="009E5616">
        <w:rPr>
          <w:b/>
          <w:bCs/>
        </w:rPr>
        <w:t>Connection)Reconfiguration message on SRB1, like when the SCG is activated, and then the UE</w:t>
      </w:r>
    </w:p>
    <w:p w14:paraId="17726E1E" w14:textId="77777777" w:rsidR="00A97CC7" w:rsidRPr="009E5616" w:rsidRDefault="00A97CC7" w:rsidP="00A97CC7">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 processes the SCG </w:t>
      </w:r>
      <w:proofErr w:type="spellStart"/>
      <w:r w:rsidRPr="009E5616">
        <w:rPr>
          <w:b/>
          <w:bCs/>
        </w:rPr>
        <w:t>RRCReconfiguration</w:t>
      </w:r>
      <w:proofErr w:type="spellEnd"/>
      <w:r w:rsidRPr="009E5616">
        <w:rPr>
          <w:b/>
          <w:bCs/>
        </w:rPr>
        <w:t xml:space="preserve"> message according to Rel-15/16 procedures (FFS if any restriction/difference)</w:t>
      </w:r>
    </w:p>
    <w:p w14:paraId="1BF73DF5" w14:textId="77777777" w:rsidR="00A97CC7" w:rsidRPr="009E5616" w:rsidRDefault="00A97CC7" w:rsidP="00A97CC7">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 sends an SCG </w:t>
      </w:r>
      <w:proofErr w:type="spellStart"/>
      <w:r w:rsidRPr="009E5616">
        <w:rPr>
          <w:b/>
          <w:bCs/>
        </w:rPr>
        <w:t>RRCReconfigurationComplete</w:t>
      </w:r>
      <w:proofErr w:type="spellEnd"/>
      <w:r w:rsidRPr="009E5616">
        <w:rPr>
          <w:b/>
          <w:bCs/>
        </w:rPr>
        <w:t xml:space="preserve"> message in the MCG </w:t>
      </w:r>
      <w:proofErr w:type="gramStart"/>
      <w:r w:rsidRPr="009E5616">
        <w:rPr>
          <w:b/>
          <w:bCs/>
        </w:rPr>
        <w:t>RRC(</w:t>
      </w:r>
      <w:proofErr w:type="gramEnd"/>
      <w:r w:rsidRPr="009E5616">
        <w:rPr>
          <w:b/>
          <w:bCs/>
        </w:rPr>
        <w:t>Connection)</w:t>
      </w:r>
      <w:proofErr w:type="spellStart"/>
      <w:r w:rsidRPr="009E5616">
        <w:rPr>
          <w:b/>
          <w:bCs/>
        </w:rPr>
        <w:t>ReconfigurationComplete</w:t>
      </w:r>
      <w:proofErr w:type="spellEnd"/>
      <w:r w:rsidRPr="009E5616">
        <w:rPr>
          <w:b/>
          <w:bCs/>
        </w:rPr>
        <w:t xml:space="preserve"> message according to Rel-15/16 procedures</w:t>
      </w:r>
    </w:p>
    <w:p w14:paraId="7710974C" w14:textId="77777777" w:rsidR="00A97CC7" w:rsidRPr="009E5616" w:rsidRDefault="00A97CC7" w:rsidP="00A97CC7">
      <w:pPr>
        <w:pStyle w:val="Doc-text2"/>
        <w:pBdr>
          <w:top w:val="single" w:sz="4" w:space="1" w:color="auto"/>
          <w:left w:val="single" w:sz="4" w:space="4" w:color="auto"/>
          <w:bottom w:val="single" w:sz="4" w:space="1" w:color="auto"/>
          <w:right w:val="single" w:sz="4" w:space="4" w:color="auto"/>
        </w:pBdr>
        <w:rPr>
          <w:b/>
          <w:bCs/>
        </w:rPr>
      </w:pPr>
      <w:r w:rsidRPr="009E5616">
        <w:rPr>
          <w:b/>
          <w:bCs/>
        </w:rPr>
        <w:lastRenderedPageBreak/>
        <w:t xml:space="preserve">6b: The SCG </w:t>
      </w:r>
      <w:proofErr w:type="spellStart"/>
      <w:r w:rsidRPr="009E5616">
        <w:rPr>
          <w:b/>
          <w:bCs/>
        </w:rPr>
        <w:t>RRCReconfiguration</w:t>
      </w:r>
      <w:proofErr w:type="spellEnd"/>
      <w:r w:rsidRPr="009E5616">
        <w:rPr>
          <w:b/>
          <w:bCs/>
        </w:rPr>
        <w:t xml:space="preserve"> can change the </w:t>
      </w:r>
      <w:proofErr w:type="spellStart"/>
      <w:r w:rsidRPr="009E5616">
        <w:rPr>
          <w:b/>
          <w:bCs/>
        </w:rPr>
        <w:t>PSCell</w:t>
      </w:r>
      <w:proofErr w:type="spellEnd"/>
      <w:r w:rsidRPr="009E5616">
        <w:rPr>
          <w:b/>
          <w:bCs/>
        </w:rPr>
        <w:t xml:space="preserve">.  FFS if the UE does RACH towards the target </w:t>
      </w:r>
      <w:proofErr w:type="spellStart"/>
      <w:r w:rsidRPr="009E5616">
        <w:rPr>
          <w:b/>
          <w:bCs/>
        </w:rPr>
        <w:t>PSCell</w:t>
      </w:r>
      <w:proofErr w:type="spellEnd"/>
      <w:r w:rsidRPr="009E5616">
        <w:rPr>
          <w:b/>
          <w:bCs/>
        </w:rPr>
        <w:t>, in that case.</w:t>
      </w:r>
    </w:p>
    <w:p w14:paraId="528940C2" w14:textId="77777777" w:rsidR="00A97CC7" w:rsidRPr="009E5616" w:rsidRDefault="00A97CC7" w:rsidP="00A97CC7">
      <w:pPr>
        <w:pStyle w:val="Doc-text2"/>
        <w:pBdr>
          <w:top w:val="single" w:sz="4" w:space="1" w:color="auto"/>
          <w:left w:val="single" w:sz="4" w:space="4" w:color="auto"/>
          <w:bottom w:val="single" w:sz="4" w:space="1" w:color="auto"/>
          <w:right w:val="single" w:sz="4" w:space="4" w:color="auto"/>
        </w:pBdr>
        <w:rPr>
          <w:b/>
          <w:bCs/>
        </w:rPr>
      </w:pPr>
      <w:r w:rsidRPr="009E5616">
        <w:rPr>
          <w:b/>
          <w:bCs/>
        </w:rPr>
        <w:t>7a: While the SCG is deactivated:</w:t>
      </w:r>
    </w:p>
    <w:p w14:paraId="76863FF2" w14:textId="77777777" w:rsidR="00A97CC7" w:rsidRPr="009E5616" w:rsidRDefault="00A97CC7" w:rsidP="00A97CC7">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 </w:t>
      </w:r>
      <w:proofErr w:type="gramStart"/>
      <w:r w:rsidRPr="009E5616">
        <w:rPr>
          <w:b/>
          <w:bCs/>
        </w:rPr>
        <w:t>there</w:t>
      </w:r>
      <w:proofErr w:type="gramEnd"/>
      <w:r w:rsidRPr="009E5616">
        <w:rPr>
          <w:b/>
          <w:bCs/>
        </w:rPr>
        <w:t xml:space="preserve"> can be SCG </w:t>
      </w:r>
      <w:proofErr w:type="spellStart"/>
      <w:r w:rsidRPr="009E5616">
        <w:rPr>
          <w:b/>
          <w:bCs/>
        </w:rPr>
        <w:t>SCells</w:t>
      </w:r>
      <w:proofErr w:type="spellEnd"/>
      <w:r w:rsidRPr="009E5616">
        <w:rPr>
          <w:b/>
          <w:bCs/>
        </w:rPr>
        <w:t xml:space="preserve"> in deactivated state</w:t>
      </w:r>
    </w:p>
    <w:p w14:paraId="17500F38" w14:textId="77777777" w:rsidR="00A97CC7" w:rsidRPr="009E5616" w:rsidRDefault="00A97CC7" w:rsidP="00A97CC7">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 </w:t>
      </w:r>
      <w:proofErr w:type="gramStart"/>
      <w:r w:rsidRPr="009E5616">
        <w:rPr>
          <w:b/>
          <w:bCs/>
        </w:rPr>
        <w:t>there</w:t>
      </w:r>
      <w:proofErr w:type="gramEnd"/>
      <w:r w:rsidRPr="009E5616">
        <w:rPr>
          <w:b/>
          <w:bCs/>
        </w:rPr>
        <w:t xml:space="preserve"> cannot be SCG </w:t>
      </w:r>
      <w:proofErr w:type="spellStart"/>
      <w:r w:rsidRPr="009E5616">
        <w:rPr>
          <w:b/>
          <w:bCs/>
        </w:rPr>
        <w:t>SCells</w:t>
      </w:r>
      <w:proofErr w:type="spellEnd"/>
      <w:r w:rsidRPr="009E5616">
        <w:rPr>
          <w:b/>
          <w:bCs/>
        </w:rPr>
        <w:t xml:space="preserve"> in activated state</w:t>
      </w:r>
    </w:p>
    <w:p w14:paraId="756484D3" w14:textId="77777777" w:rsidR="00A97CC7" w:rsidRPr="009E5616" w:rsidRDefault="00A97CC7" w:rsidP="00A97CC7">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 </w:t>
      </w:r>
      <w:proofErr w:type="gramStart"/>
      <w:r w:rsidRPr="009E5616">
        <w:rPr>
          <w:b/>
          <w:bCs/>
        </w:rPr>
        <w:t>it</w:t>
      </w:r>
      <w:proofErr w:type="gramEnd"/>
      <w:r w:rsidRPr="009E5616">
        <w:rPr>
          <w:b/>
          <w:bCs/>
        </w:rPr>
        <w:t xml:space="preserve"> is FFS whether there can be </w:t>
      </w:r>
      <w:proofErr w:type="spellStart"/>
      <w:r w:rsidRPr="009E5616">
        <w:rPr>
          <w:b/>
          <w:bCs/>
        </w:rPr>
        <w:t>SCells</w:t>
      </w:r>
      <w:proofErr w:type="spellEnd"/>
      <w:r w:rsidRPr="009E5616">
        <w:rPr>
          <w:b/>
          <w:bCs/>
        </w:rPr>
        <w:t xml:space="preserve"> in SCG dormant state.</w:t>
      </w:r>
    </w:p>
    <w:p w14:paraId="2C48764F" w14:textId="77777777" w:rsidR="00A97CC7" w:rsidRPr="009E5616" w:rsidRDefault="00A97CC7" w:rsidP="00A97CC7">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7b: FFS whether </w:t>
      </w:r>
      <w:proofErr w:type="spellStart"/>
      <w:r w:rsidRPr="009E5616">
        <w:rPr>
          <w:b/>
          <w:bCs/>
        </w:rPr>
        <w:t>SCell</w:t>
      </w:r>
      <w:proofErr w:type="spellEnd"/>
      <w:r w:rsidRPr="009E5616">
        <w:rPr>
          <w:b/>
          <w:bCs/>
        </w:rPr>
        <w:t xml:space="preserve"> can be added/reconfigured/released while the SCG is deactivated or this can be done only at SCG activation or after SCG activation.</w:t>
      </w:r>
    </w:p>
    <w:p w14:paraId="72EF7EA7" w14:textId="77777777" w:rsidR="00A97CC7" w:rsidRPr="009E5616" w:rsidRDefault="00A97CC7" w:rsidP="00A97CC7">
      <w:pPr>
        <w:pStyle w:val="Doc-text2"/>
        <w:pBdr>
          <w:top w:val="single" w:sz="4" w:space="1" w:color="auto"/>
          <w:left w:val="single" w:sz="4" w:space="4" w:color="auto"/>
          <w:bottom w:val="single" w:sz="4" w:space="1" w:color="auto"/>
          <w:right w:val="single" w:sz="4" w:space="4" w:color="auto"/>
        </w:pBdr>
        <w:rPr>
          <w:b/>
          <w:bCs/>
        </w:rPr>
      </w:pPr>
      <w:r w:rsidRPr="009E5616">
        <w:rPr>
          <w:b/>
          <w:bCs/>
        </w:rPr>
        <w:t>8a: It is FFS whether the network can configure the UE stop certain configured RRM measurements while the SCG is deactivated, or can release certain RRM measurements at SCG deactivation.</w:t>
      </w:r>
    </w:p>
    <w:p w14:paraId="68DAB138" w14:textId="77777777" w:rsidR="00A97CC7" w:rsidRDefault="00A97CC7" w:rsidP="00A97CC7">
      <w:pPr>
        <w:pStyle w:val="Doc-text2"/>
        <w:pBdr>
          <w:top w:val="single" w:sz="4" w:space="1" w:color="auto"/>
          <w:left w:val="single" w:sz="4" w:space="4" w:color="auto"/>
          <w:bottom w:val="single" w:sz="4" w:space="1" w:color="auto"/>
          <w:right w:val="single" w:sz="4" w:space="4" w:color="auto"/>
        </w:pBdr>
        <w:rPr>
          <w:b/>
          <w:bCs/>
        </w:rPr>
      </w:pPr>
      <w:r w:rsidRPr="009E5616">
        <w:rPr>
          <w:b/>
          <w:bCs/>
        </w:rPr>
        <w:t>8b: Relaxation of RRM measurement requirements (as compared with non-DRX activated cell requirements) while the SCG is deactivated is FFS.</w:t>
      </w:r>
    </w:p>
    <w:p w14:paraId="1563B456" w14:textId="77777777" w:rsidR="0050548E" w:rsidRDefault="0050548E" w:rsidP="0050548E">
      <w:pPr>
        <w:rPr>
          <w:rFonts w:eastAsiaTheme="minorEastAsia"/>
          <w:lang w:val="en-GB" w:eastAsia="zh-CN"/>
        </w:rPr>
      </w:pPr>
    </w:p>
    <w:p w14:paraId="2AF00AEB" w14:textId="14064BE9" w:rsidR="00CA7A42" w:rsidRDefault="00ED15C2" w:rsidP="00CA7A42">
      <w:pPr>
        <w:pStyle w:val="a0"/>
        <w:rPr>
          <w:rFonts w:eastAsiaTheme="minorEastAsia"/>
          <w:lang w:val="en-GB" w:eastAsia="zh-CN"/>
        </w:rPr>
      </w:pPr>
      <w:r>
        <w:rPr>
          <w:rFonts w:eastAsiaTheme="minorEastAsia" w:hint="eastAsia"/>
          <w:lang w:val="en-GB" w:eastAsia="zh-CN"/>
        </w:rPr>
        <w:t>In t</w:t>
      </w:r>
      <w:r w:rsidR="00CA7A42">
        <w:rPr>
          <w:rFonts w:eastAsiaTheme="minorEastAsia" w:hint="eastAsia"/>
          <w:lang w:val="en-GB" w:eastAsia="zh-CN"/>
        </w:rPr>
        <w:t>his contribution</w:t>
      </w:r>
      <w:r w:rsidR="00CA7A42">
        <w:rPr>
          <w:rFonts w:eastAsiaTheme="minorEastAsia"/>
          <w:lang w:val="en-GB" w:eastAsia="zh-CN"/>
        </w:rPr>
        <w:t>, we</w:t>
      </w:r>
      <w:r w:rsidR="00CA7A42">
        <w:rPr>
          <w:rFonts w:eastAsiaTheme="minorEastAsia" w:hint="eastAsia"/>
          <w:lang w:val="en-GB" w:eastAsia="zh-CN"/>
        </w:rPr>
        <w:t xml:space="preserve"> discuss </w:t>
      </w:r>
      <w:r w:rsidR="00B01A41">
        <w:rPr>
          <w:rFonts w:eastAsiaTheme="minorEastAsia" w:hint="eastAsia"/>
          <w:lang w:val="en-GB" w:eastAsia="zh-CN"/>
        </w:rPr>
        <w:t>some FFS about</w:t>
      </w:r>
      <w:r>
        <w:rPr>
          <w:rFonts w:eastAsiaTheme="minorEastAsia" w:hint="eastAsia"/>
          <w:lang w:val="en-GB" w:eastAsia="zh-CN"/>
        </w:rPr>
        <w:t xml:space="preserve"> UE behaviour</w:t>
      </w:r>
      <w:r w:rsidR="000E484C">
        <w:rPr>
          <w:rFonts w:eastAsiaTheme="minorEastAsia" w:hint="eastAsia"/>
          <w:lang w:val="en-GB" w:eastAsia="zh-CN"/>
        </w:rPr>
        <w:t>s</w:t>
      </w:r>
      <w:r w:rsidR="00B01A41">
        <w:rPr>
          <w:rFonts w:eastAsiaTheme="minorEastAsia" w:hint="eastAsia"/>
          <w:lang w:val="en-GB" w:eastAsia="zh-CN"/>
        </w:rPr>
        <w:t xml:space="preserve"> for </w:t>
      </w:r>
      <w:proofErr w:type="spellStart"/>
      <w:r w:rsidR="00B01A41">
        <w:rPr>
          <w:rFonts w:eastAsiaTheme="minorEastAsia" w:hint="eastAsia"/>
          <w:lang w:val="en-GB" w:eastAsia="zh-CN"/>
        </w:rPr>
        <w:t>PSCell</w:t>
      </w:r>
      <w:proofErr w:type="spellEnd"/>
      <w:r w:rsidR="00B01A41">
        <w:rPr>
          <w:rFonts w:eastAsiaTheme="minorEastAsia" w:hint="eastAsia"/>
          <w:lang w:val="en-GB" w:eastAsia="zh-CN"/>
        </w:rPr>
        <w:t xml:space="preserve"> in deactivated SCG and </w:t>
      </w:r>
      <w:r w:rsidR="00CA7A42">
        <w:rPr>
          <w:rFonts w:eastAsiaTheme="minorEastAsia" w:hint="eastAsia"/>
          <w:lang w:val="en-GB" w:eastAsia="zh-CN"/>
        </w:rPr>
        <w:t>the signalling for SCG activation and deactivation.</w:t>
      </w:r>
    </w:p>
    <w:p w14:paraId="128B6E12" w14:textId="77777777" w:rsidR="007332D7" w:rsidRDefault="00B81B31" w:rsidP="005A003C">
      <w:pPr>
        <w:pStyle w:val="1"/>
        <w:jc w:val="both"/>
      </w:pPr>
      <w:r w:rsidRPr="00AA54B6">
        <w:rPr>
          <w:rFonts w:hint="eastAsia"/>
        </w:rPr>
        <w:t>Discussion</w:t>
      </w:r>
    </w:p>
    <w:p w14:paraId="6D56160E" w14:textId="3D1F94AE" w:rsidR="00940E0B" w:rsidRDefault="00940E0B" w:rsidP="00940E0B">
      <w:pPr>
        <w:pStyle w:val="a0"/>
        <w:rPr>
          <w:rFonts w:eastAsiaTheme="minorEastAsia"/>
          <w:lang w:eastAsia="zh-CN"/>
        </w:rPr>
      </w:pPr>
      <w:r>
        <w:rPr>
          <w:rFonts w:eastAsiaTheme="minorEastAsia" w:hint="eastAsia"/>
          <w:lang w:eastAsia="zh-CN"/>
        </w:rPr>
        <w:t xml:space="preserve">In RAN2#112e meeting, the </w:t>
      </w:r>
      <w:r w:rsidRPr="00940E0B">
        <w:rPr>
          <w:rFonts w:eastAsiaTheme="minorEastAsia"/>
          <w:lang w:eastAsia="zh-CN"/>
        </w:rPr>
        <w:t>assumption</w:t>
      </w:r>
      <w:r>
        <w:rPr>
          <w:rFonts w:eastAsiaTheme="minorEastAsia" w:hint="eastAsia"/>
          <w:lang w:eastAsia="zh-CN"/>
        </w:rPr>
        <w:t>s</w:t>
      </w:r>
      <w:r w:rsidRPr="00940E0B">
        <w:rPr>
          <w:rFonts w:eastAsiaTheme="minorEastAsia"/>
          <w:lang w:eastAsia="zh-CN"/>
        </w:rPr>
        <w:t xml:space="preserve"> </w:t>
      </w:r>
      <w:r>
        <w:rPr>
          <w:rFonts w:eastAsiaTheme="minorEastAsia" w:hint="eastAsia"/>
          <w:lang w:eastAsia="zh-CN"/>
        </w:rPr>
        <w:t xml:space="preserve">were made that </w:t>
      </w:r>
      <w:r w:rsidRPr="00940E0B">
        <w:rPr>
          <w:rFonts w:eastAsiaTheme="minorEastAsia"/>
          <w:lang w:eastAsia="zh-CN"/>
        </w:rPr>
        <w:t xml:space="preserve">when the SCG is </w:t>
      </w:r>
      <w:proofErr w:type="gramStart"/>
      <w:r w:rsidRPr="00940E0B">
        <w:rPr>
          <w:rFonts w:eastAsiaTheme="minorEastAsia"/>
          <w:lang w:eastAsia="zh-CN"/>
        </w:rPr>
        <w:t>deactivated,</w:t>
      </w:r>
      <w:proofErr w:type="gramEnd"/>
      <w:r w:rsidRPr="00940E0B">
        <w:rPr>
          <w:rFonts w:eastAsiaTheme="minorEastAsia"/>
          <w:lang w:eastAsia="zh-CN"/>
        </w:rPr>
        <w:t xml:space="preserve"> the UE does not monitor PDCCH on the </w:t>
      </w:r>
      <w:proofErr w:type="spellStart"/>
      <w:r w:rsidRPr="00940E0B">
        <w:rPr>
          <w:rFonts w:eastAsiaTheme="minorEastAsia"/>
          <w:lang w:eastAsia="zh-CN"/>
        </w:rPr>
        <w:t>PSCell</w:t>
      </w:r>
      <w:proofErr w:type="spellEnd"/>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Pr>
          <w:rFonts w:eastAsiaTheme="minorEastAsia"/>
          <w:lang w:eastAsia="zh-CN"/>
        </w:rPr>
        <w:t>not perform SRS transmission</w:t>
      </w:r>
      <w:r w:rsidR="00B77F1B">
        <w:rPr>
          <w:rFonts w:eastAsiaTheme="minorEastAsia" w:hint="eastAsia"/>
          <w:lang w:eastAsia="zh-CN"/>
        </w:rPr>
        <w:t xml:space="preserve">, but continues </w:t>
      </w:r>
      <w:r w:rsidR="00B77F1B" w:rsidRPr="005F4071">
        <w:t>MN-configured RRM measurement/reporting</w:t>
      </w:r>
      <w:r>
        <w:rPr>
          <w:rFonts w:eastAsiaTheme="minorEastAsia" w:hint="eastAsia"/>
          <w:lang w:eastAsia="zh-CN"/>
        </w:rPr>
        <w:t>.</w:t>
      </w:r>
      <w:r w:rsidR="000C75C2">
        <w:rPr>
          <w:rFonts w:eastAsiaTheme="minorEastAsia" w:hint="eastAsia"/>
          <w:lang w:eastAsia="zh-CN"/>
        </w:rPr>
        <w:t xml:space="preserve"> </w:t>
      </w:r>
      <w:r w:rsidR="00803F0F">
        <w:rPr>
          <w:rFonts w:eastAsiaTheme="minorEastAsia" w:hint="eastAsia"/>
          <w:lang w:eastAsia="zh-CN"/>
        </w:rPr>
        <w:t xml:space="preserve"> However, </w:t>
      </w:r>
      <w:r w:rsidR="00B77F1B">
        <w:rPr>
          <w:rFonts w:eastAsiaTheme="minorEastAsia" w:hint="eastAsia"/>
          <w:lang w:eastAsia="zh-CN"/>
        </w:rPr>
        <w:t>o</w:t>
      </w:r>
      <w:r w:rsidR="00803F0F">
        <w:rPr>
          <w:rFonts w:eastAsiaTheme="minorEastAsia" w:hint="eastAsia"/>
          <w:lang w:eastAsia="zh-CN"/>
        </w:rPr>
        <w:t xml:space="preserve">ther UE </w:t>
      </w:r>
      <w:r w:rsidR="00803F0F" w:rsidRPr="008A6C3D">
        <w:rPr>
          <w:rFonts w:eastAsiaTheme="minorEastAsia"/>
          <w:lang w:val="en-GB" w:eastAsia="zh-CN"/>
        </w:rPr>
        <w:t>behavio</w:t>
      </w:r>
      <w:r w:rsidR="00CC6E4D" w:rsidRPr="008A6C3D">
        <w:rPr>
          <w:rFonts w:eastAsiaTheme="minorEastAsia" w:hint="eastAsia"/>
          <w:lang w:val="en-GB" w:eastAsia="zh-CN"/>
        </w:rPr>
        <w:t>u</w:t>
      </w:r>
      <w:r w:rsidR="00803F0F" w:rsidRPr="008A6C3D">
        <w:rPr>
          <w:rFonts w:eastAsiaTheme="minorEastAsia"/>
          <w:lang w:val="en-GB" w:eastAsia="zh-CN"/>
        </w:rPr>
        <w:t>r</w:t>
      </w:r>
      <w:r w:rsidR="00CC6E4D" w:rsidRPr="008A6C3D">
        <w:rPr>
          <w:rFonts w:eastAsiaTheme="minorEastAsia" w:hint="eastAsia"/>
          <w:lang w:val="en-GB" w:eastAsia="zh-CN"/>
        </w:rPr>
        <w:t>s</w:t>
      </w:r>
      <w:r w:rsidR="000E562D">
        <w:rPr>
          <w:rFonts w:eastAsiaTheme="minorEastAsia" w:hint="eastAsia"/>
          <w:lang w:eastAsia="zh-CN"/>
        </w:rPr>
        <w:t xml:space="preserve"> such as </w:t>
      </w:r>
      <w:r w:rsidR="00803F0F">
        <w:rPr>
          <w:rFonts w:eastAsiaTheme="minorEastAsia" w:hint="eastAsia"/>
          <w:lang w:eastAsia="zh-CN"/>
        </w:rPr>
        <w:t>RLM, BFD/BFR, CSI-RS measurement</w:t>
      </w:r>
      <w:r w:rsidR="00540980">
        <w:rPr>
          <w:rFonts w:eastAsiaTheme="minorEastAsia" w:hint="eastAsia"/>
          <w:lang w:eastAsia="zh-CN"/>
        </w:rPr>
        <w:t xml:space="preserve"> and</w:t>
      </w:r>
      <w:r w:rsidR="00EA299A">
        <w:rPr>
          <w:rFonts w:eastAsiaTheme="minorEastAsia" w:hint="eastAsia"/>
          <w:lang w:eastAsia="zh-CN"/>
        </w:rPr>
        <w:t xml:space="preserve"> TAT etc. ha</w:t>
      </w:r>
      <w:r w:rsidR="008A6C3D">
        <w:rPr>
          <w:rFonts w:eastAsiaTheme="minorEastAsia"/>
          <w:lang w:eastAsia="zh-CN"/>
        </w:rPr>
        <w:t>d</w:t>
      </w:r>
      <w:r w:rsidR="00224C26">
        <w:rPr>
          <w:rFonts w:eastAsiaTheme="minorEastAsia" w:hint="eastAsia"/>
          <w:lang w:eastAsia="zh-CN"/>
        </w:rPr>
        <w:t xml:space="preserve"> no </w:t>
      </w:r>
      <w:r w:rsidR="00224C26" w:rsidRPr="00224C26">
        <w:rPr>
          <w:rFonts w:eastAsiaTheme="minorEastAsia"/>
          <w:lang w:eastAsia="zh-CN"/>
        </w:rPr>
        <w:t>consensus</w:t>
      </w:r>
      <w:r w:rsidR="00224C26">
        <w:rPr>
          <w:rFonts w:eastAsiaTheme="minorEastAsia" w:hint="eastAsia"/>
          <w:lang w:eastAsia="zh-CN"/>
        </w:rPr>
        <w:t xml:space="preserve">. </w:t>
      </w:r>
      <w:r w:rsidR="000B31A6">
        <w:rPr>
          <w:rFonts w:eastAsiaTheme="minorEastAsia" w:hint="eastAsia"/>
          <w:lang w:eastAsia="zh-CN"/>
        </w:rPr>
        <w:t>E</w:t>
      </w:r>
      <w:r w:rsidR="000B31A6" w:rsidRPr="000B31A6">
        <w:rPr>
          <w:rFonts w:eastAsiaTheme="minorEastAsia"/>
          <w:lang w:eastAsia="zh-CN"/>
        </w:rPr>
        <w:t>specially</w:t>
      </w:r>
      <w:r w:rsidR="000B31A6">
        <w:rPr>
          <w:rFonts w:eastAsiaTheme="minorEastAsia" w:hint="eastAsia"/>
          <w:lang w:eastAsia="zh-CN"/>
        </w:rPr>
        <w:t xml:space="preserve">, </w:t>
      </w:r>
      <w:r w:rsidR="009D270C">
        <w:rPr>
          <w:rFonts w:eastAsiaTheme="minorEastAsia" w:hint="eastAsia"/>
          <w:lang w:eastAsia="zh-CN"/>
        </w:rPr>
        <w:t xml:space="preserve">if </w:t>
      </w:r>
      <w:r w:rsidR="009D270C" w:rsidRPr="009D270C">
        <w:rPr>
          <w:rFonts w:eastAsiaTheme="minorEastAsia"/>
          <w:lang w:eastAsia="zh-CN"/>
        </w:rPr>
        <w:t>RACH is needed for SCG reactivation</w:t>
      </w:r>
      <w:r w:rsidR="005E6E28">
        <w:rPr>
          <w:rFonts w:eastAsiaTheme="minorEastAsia" w:hint="eastAsia"/>
          <w:lang w:eastAsia="zh-CN"/>
        </w:rPr>
        <w:t xml:space="preserve"> which is FFS in last meeting</w:t>
      </w:r>
      <w:r w:rsidR="000B31A6">
        <w:rPr>
          <w:rFonts w:eastAsiaTheme="minorEastAsia" w:hint="eastAsia"/>
          <w:lang w:eastAsia="zh-CN"/>
        </w:rPr>
        <w:t xml:space="preserve"> </w:t>
      </w:r>
      <w:r w:rsidR="009D270C">
        <w:rPr>
          <w:rFonts w:eastAsiaTheme="minorEastAsia" w:hint="eastAsia"/>
          <w:lang w:eastAsia="zh-CN"/>
        </w:rPr>
        <w:t>need</w:t>
      </w:r>
      <w:r w:rsidR="008A6C3D">
        <w:rPr>
          <w:rFonts w:eastAsiaTheme="minorEastAsia"/>
          <w:lang w:eastAsia="zh-CN"/>
        </w:rPr>
        <w:t>s</w:t>
      </w:r>
      <w:r w:rsidR="009D270C">
        <w:rPr>
          <w:rFonts w:eastAsiaTheme="minorEastAsia" w:hint="eastAsia"/>
          <w:lang w:eastAsia="zh-CN"/>
        </w:rPr>
        <w:t xml:space="preserve"> further discussion.</w:t>
      </w:r>
    </w:p>
    <w:p w14:paraId="5AC76E92" w14:textId="77777777" w:rsidR="00A959F7" w:rsidRPr="000B2F99" w:rsidRDefault="00A959F7" w:rsidP="00A959F7">
      <w:pPr>
        <w:pStyle w:val="a0"/>
        <w:numPr>
          <w:ilvl w:val="0"/>
          <w:numId w:val="27"/>
        </w:numPr>
        <w:rPr>
          <w:rFonts w:eastAsiaTheme="minorEastAsia"/>
          <w:b/>
          <w:bCs/>
          <w:u w:val="single"/>
          <w:lang w:val="en-GB" w:eastAsia="zh-CN"/>
        </w:rPr>
      </w:pPr>
      <w:r>
        <w:rPr>
          <w:rFonts w:eastAsiaTheme="minorEastAsia" w:hint="eastAsia"/>
          <w:b/>
          <w:bCs/>
          <w:u w:val="single"/>
          <w:lang w:eastAsia="zh-CN"/>
        </w:rPr>
        <w:t xml:space="preserve">UE behavior </w:t>
      </w:r>
      <w:r w:rsidRPr="000B2F99">
        <w:rPr>
          <w:b/>
          <w:bCs/>
          <w:u w:val="single"/>
        </w:rPr>
        <w:t xml:space="preserve">for </w:t>
      </w:r>
      <w:proofErr w:type="spellStart"/>
      <w:r>
        <w:rPr>
          <w:rFonts w:eastAsiaTheme="minorEastAsia" w:hint="eastAsia"/>
          <w:b/>
          <w:bCs/>
          <w:u w:val="single"/>
          <w:lang w:eastAsia="zh-CN"/>
        </w:rPr>
        <w:t>P</w:t>
      </w:r>
      <w:r w:rsidRPr="000B2F99">
        <w:rPr>
          <w:b/>
          <w:bCs/>
          <w:u w:val="single"/>
        </w:rPr>
        <w:t>SCell</w:t>
      </w:r>
      <w:proofErr w:type="spellEnd"/>
      <w:r>
        <w:rPr>
          <w:rFonts w:eastAsiaTheme="minorEastAsia" w:hint="eastAsia"/>
          <w:b/>
          <w:bCs/>
          <w:u w:val="single"/>
          <w:lang w:eastAsia="zh-CN"/>
        </w:rPr>
        <w:t xml:space="preserve"> in deactivated SCG</w:t>
      </w:r>
    </w:p>
    <w:p w14:paraId="2FE9BB5F" w14:textId="77777777" w:rsidR="00A959F7" w:rsidRPr="00183A37" w:rsidRDefault="00A959F7" w:rsidP="00A959F7">
      <w:pPr>
        <w:pStyle w:val="a0"/>
        <w:numPr>
          <w:ilvl w:val="0"/>
          <w:numId w:val="32"/>
        </w:numPr>
        <w:rPr>
          <w:rFonts w:eastAsiaTheme="minorEastAsia"/>
          <w:bCs/>
          <w:u w:val="single"/>
          <w:lang w:eastAsia="zh-CN"/>
        </w:rPr>
      </w:pPr>
      <w:r w:rsidRPr="00183A37">
        <w:rPr>
          <w:bCs/>
          <w:u w:val="single"/>
        </w:rPr>
        <w:t>Whether the UE does RLM while the SCG is deactivated</w:t>
      </w:r>
    </w:p>
    <w:p w14:paraId="34C5E74E" w14:textId="78537E32" w:rsidR="00A959F7" w:rsidRDefault="00A959F7" w:rsidP="00A959F7">
      <w:pPr>
        <w:pStyle w:val="a0"/>
        <w:rPr>
          <w:rFonts w:eastAsiaTheme="minorEastAsia"/>
          <w:bCs/>
          <w:lang w:val="en-GB" w:eastAsia="zh-CN"/>
        </w:rPr>
      </w:pPr>
      <w:r>
        <w:rPr>
          <w:rFonts w:eastAsiaTheme="minorEastAsia" w:hint="eastAsia"/>
          <w:bCs/>
          <w:lang w:val="en-GB" w:eastAsia="zh-CN"/>
        </w:rPr>
        <w:t xml:space="preserve">The UE may move to outside/edge of the coverage of the </w:t>
      </w:r>
      <w:proofErr w:type="spellStart"/>
      <w:r>
        <w:rPr>
          <w:rFonts w:eastAsiaTheme="minorEastAsia" w:hint="eastAsia"/>
          <w:bCs/>
          <w:lang w:val="en-GB" w:eastAsia="zh-CN"/>
        </w:rPr>
        <w:t>PSCell</w:t>
      </w:r>
      <w:proofErr w:type="spellEnd"/>
      <w:r>
        <w:rPr>
          <w:rFonts w:eastAsiaTheme="minorEastAsia" w:hint="eastAsia"/>
          <w:bCs/>
          <w:lang w:val="en-GB" w:eastAsia="zh-CN"/>
        </w:rPr>
        <w:t xml:space="preserve"> regardless of the SCG in activation or deactivation. </w:t>
      </w:r>
      <w:r w:rsidR="008A6C3D">
        <w:rPr>
          <w:rFonts w:eastAsiaTheme="minorEastAsia"/>
          <w:bCs/>
          <w:lang w:val="en-GB" w:eastAsia="zh-CN"/>
        </w:rPr>
        <w:t>Therefore</w:t>
      </w:r>
      <w:r>
        <w:rPr>
          <w:rFonts w:eastAsiaTheme="minorEastAsia" w:hint="eastAsia"/>
          <w:bCs/>
          <w:lang w:val="en-GB" w:eastAsia="zh-CN"/>
        </w:rPr>
        <w:t xml:space="preserve"> </w:t>
      </w:r>
      <w:r>
        <w:rPr>
          <w:rFonts w:eastAsiaTheme="minorEastAsia"/>
          <w:bCs/>
          <w:lang w:val="en-GB" w:eastAsia="zh-CN"/>
        </w:rPr>
        <w:t>a deactivated</w:t>
      </w:r>
      <w:r>
        <w:rPr>
          <w:rFonts w:eastAsiaTheme="minorEastAsia" w:hint="eastAsia"/>
          <w:bCs/>
          <w:lang w:val="en-GB" w:eastAsia="zh-CN"/>
        </w:rPr>
        <w:t xml:space="preserve"> </w:t>
      </w:r>
      <w:proofErr w:type="spellStart"/>
      <w:r>
        <w:rPr>
          <w:rFonts w:eastAsiaTheme="minorEastAsia" w:hint="eastAsia"/>
          <w:bCs/>
          <w:lang w:val="en-GB" w:eastAsia="zh-CN"/>
        </w:rPr>
        <w:t>PSCell</w:t>
      </w:r>
      <w:proofErr w:type="spellEnd"/>
      <w:r>
        <w:rPr>
          <w:rFonts w:eastAsiaTheme="minorEastAsia" w:hint="eastAsia"/>
          <w:bCs/>
          <w:lang w:val="en-GB" w:eastAsia="zh-CN"/>
        </w:rPr>
        <w:t xml:space="preserve"> may be</w:t>
      </w:r>
      <w:r>
        <w:rPr>
          <w:rFonts w:eastAsiaTheme="minorEastAsia"/>
          <w:bCs/>
          <w:lang w:val="en-GB" w:eastAsia="zh-CN"/>
        </w:rPr>
        <w:t>come a</w:t>
      </w:r>
      <w:r>
        <w:rPr>
          <w:rFonts w:eastAsiaTheme="minorEastAsia" w:hint="eastAsia"/>
          <w:bCs/>
          <w:lang w:val="en-GB" w:eastAsia="zh-CN"/>
        </w:rPr>
        <w:t xml:space="preserve"> </w:t>
      </w:r>
      <w:r>
        <w:rPr>
          <w:rFonts w:eastAsiaTheme="minorEastAsia"/>
          <w:bCs/>
          <w:lang w:val="en-GB" w:eastAsia="zh-CN"/>
        </w:rPr>
        <w:t>poor quality</w:t>
      </w:r>
      <w:r>
        <w:rPr>
          <w:rFonts w:eastAsiaTheme="minorEastAsia" w:hint="eastAsia"/>
          <w:bCs/>
          <w:lang w:val="en-GB" w:eastAsia="zh-CN"/>
        </w:rPr>
        <w:t xml:space="preserve"> cell. </w:t>
      </w:r>
      <w:r w:rsidRPr="00E14AED">
        <w:rPr>
          <w:rFonts w:eastAsiaTheme="minorEastAsia"/>
          <w:bCs/>
          <w:lang w:val="en-GB" w:eastAsia="zh-CN"/>
        </w:rPr>
        <w:t xml:space="preserve">One motivation of the </w:t>
      </w:r>
      <w:r>
        <w:rPr>
          <w:rFonts w:eastAsiaTheme="minorEastAsia" w:hint="eastAsia"/>
          <w:bCs/>
          <w:lang w:val="en-GB" w:eastAsia="zh-CN"/>
        </w:rPr>
        <w:t>activation/deactivation</w:t>
      </w:r>
      <w:r w:rsidRPr="00E14AED">
        <w:rPr>
          <w:rFonts w:eastAsiaTheme="minorEastAsia"/>
          <w:bCs/>
          <w:lang w:val="en-GB" w:eastAsia="zh-CN"/>
        </w:rPr>
        <w:t xml:space="preserve"> SCG is fast SCG activation</w:t>
      </w:r>
      <w:r>
        <w:rPr>
          <w:rFonts w:eastAsiaTheme="minorEastAsia" w:hint="eastAsia"/>
          <w:bCs/>
          <w:lang w:val="en-GB" w:eastAsia="zh-CN"/>
        </w:rPr>
        <w:t xml:space="preserve"> to reduce the delay for data transmission on SCG</w:t>
      </w:r>
      <w:r w:rsidRPr="00E14AED">
        <w:rPr>
          <w:rFonts w:eastAsiaTheme="minorEastAsia"/>
          <w:bCs/>
          <w:lang w:val="en-GB" w:eastAsia="zh-CN"/>
        </w:rPr>
        <w:t xml:space="preserve">. If the RLM is not performed and if the SCG is activated while the SCG </w:t>
      </w:r>
      <w:r>
        <w:rPr>
          <w:rFonts w:eastAsiaTheme="minorEastAsia"/>
          <w:bCs/>
          <w:lang w:val="en-GB" w:eastAsia="zh-CN"/>
        </w:rPr>
        <w:t>is poor quality</w:t>
      </w:r>
      <w:r w:rsidRPr="00E14AED">
        <w:rPr>
          <w:rFonts w:eastAsiaTheme="minorEastAsia"/>
          <w:bCs/>
          <w:lang w:val="en-GB" w:eastAsia="zh-CN"/>
        </w:rPr>
        <w:t>, the network activates a non-functional SCG</w:t>
      </w:r>
      <w:r>
        <w:rPr>
          <w:rFonts w:eastAsiaTheme="minorEastAsia"/>
          <w:bCs/>
          <w:lang w:val="en-GB" w:eastAsia="zh-CN"/>
        </w:rPr>
        <w:t>. In this case</w:t>
      </w:r>
      <w:r w:rsidRPr="00E14AED">
        <w:rPr>
          <w:rFonts w:eastAsiaTheme="minorEastAsia"/>
          <w:bCs/>
          <w:lang w:val="en-GB" w:eastAsia="zh-CN"/>
        </w:rPr>
        <w:t xml:space="preserve">, the NW </w:t>
      </w:r>
      <w:r>
        <w:rPr>
          <w:rFonts w:eastAsiaTheme="minorEastAsia"/>
          <w:bCs/>
          <w:lang w:val="en-GB" w:eastAsia="zh-CN"/>
        </w:rPr>
        <w:t>needs</w:t>
      </w:r>
      <w:r w:rsidRPr="00E14AED">
        <w:rPr>
          <w:rFonts w:eastAsiaTheme="minorEastAsia"/>
          <w:bCs/>
          <w:lang w:val="en-GB" w:eastAsia="zh-CN"/>
        </w:rPr>
        <w:t xml:space="preserve"> </w:t>
      </w:r>
      <w:r>
        <w:rPr>
          <w:rFonts w:eastAsiaTheme="minorEastAsia"/>
          <w:bCs/>
          <w:lang w:val="en-GB" w:eastAsia="zh-CN"/>
        </w:rPr>
        <w:t xml:space="preserve">to </w:t>
      </w:r>
      <w:r w:rsidRPr="00E14AED">
        <w:rPr>
          <w:rFonts w:eastAsiaTheme="minorEastAsia"/>
          <w:bCs/>
          <w:lang w:val="en-GB" w:eastAsia="zh-CN"/>
        </w:rPr>
        <w:t xml:space="preserve">handle the SCG </w:t>
      </w:r>
      <w:r w:rsidR="008A6C3D" w:rsidRPr="008A6C3D">
        <w:rPr>
          <w:rFonts w:eastAsiaTheme="minorEastAsia"/>
          <w:bCs/>
          <w:lang w:val="en-GB" w:eastAsia="zh-CN"/>
        </w:rPr>
        <w:t xml:space="preserve">failure </w:t>
      </w:r>
      <w:r w:rsidRPr="00E14AED">
        <w:rPr>
          <w:rFonts w:eastAsiaTheme="minorEastAsia"/>
          <w:bCs/>
          <w:lang w:val="en-GB" w:eastAsia="zh-CN"/>
        </w:rPr>
        <w:t xml:space="preserve">first, which will increase the delay for SCG transmission. </w:t>
      </w:r>
    </w:p>
    <w:p w14:paraId="2747733B" w14:textId="77777777" w:rsidR="00A959F7" w:rsidRPr="00183A37" w:rsidRDefault="00A959F7" w:rsidP="00A959F7">
      <w:pPr>
        <w:pStyle w:val="a0"/>
        <w:rPr>
          <w:rFonts w:eastAsiaTheme="minorEastAsia"/>
          <w:b/>
          <w:bCs/>
          <w:lang w:val="en-GB" w:eastAsia="zh-CN"/>
        </w:rPr>
      </w:pPr>
      <w:r w:rsidRPr="00183A37">
        <w:rPr>
          <w:rFonts w:eastAsiaTheme="minorEastAsia"/>
          <w:b/>
          <w:bCs/>
          <w:lang w:val="en-GB" w:eastAsia="zh-CN"/>
        </w:rPr>
        <w:t>O</w:t>
      </w:r>
      <w:r w:rsidRPr="00183A37">
        <w:rPr>
          <w:rFonts w:eastAsiaTheme="minorEastAsia" w:hint="eastAsia"/>
          <w:b/>
          <w:bCs/>
          <w:lang w:val="en-GB" w:eastAsia="zh-CN"/>
        </w:rPr>
        <w:t>bservation 1:</w:t>
      </w:r>
      <w:r>
        <w:rPr>
          <w:rFonts w:eastAsiaTheme="minorEastAsia" w:hint="eastAsia"/>
          <w:b/>
          <w:bCs/>
          <w:lang w:val="en-GB" w:eastAsia="zh-CN"/>
        </w:rPr>
        <w:t xml:space="preserve"> If RLM is not performed while SCG is in </w:t>
      </w:r>
      <w:r>
        <w:rPr>
          <w:rFonts w:eastAsiaTheme="minorEastAsia"/>
          <w:b/>
          <w:bCs/>
          <w:lang w:val="en-GB" w:eastAsia="zh-CN"/>
        </w:rPr>
        <w:t>deactivat</w:t>
      </w:r>
      <w:r>
        <w:rPr>
          <w:rFonts w:eastAsiaTheme="minorEastAsia" w:hint="eastAsia"/>
          <w:b/>
          <w:bCs/>
          <w:lang w:val="en-GB" w:eastAsia="zh-CN"/>
        </w:rPr>
        <w:t>ion, non-f</w:t>
      </w:r>
      <w:r w:rsidRPr="00183A37">
        <w:rPr>
          <w:rFonts w:eastAsiaTheme="minorEastAsia" w:hint="eastAsia"/>
          <w:b/>
          <w:bCs/>
          <w:lang w:val="en-GB" w:eastAsia="zh-CN"/>
        </w:rPr>
        <w:t xml:space="preserve">unctional SCG </w:t>
      </w:r>
      <w:r>
        <w:rPr>
          <w:rFonts w:eastAsiaTheme="minorEastAsia" w:hint="eastAsia"/>
          <w:b/>
          <w:bCs/>
          <w:lang w:val="en-GB" w:eastAsia="zh-CN"/>
        </w:rPr>
        <w:t>may be activated which w</w:t>
      </w:r>
      <w:r>
        <w:rPr>
          <w:rFonts w:eastAsiaTheme="minorEastAsia"/>
          <w:b/>
          <w:bCs/>
          <w:lang w:val="en-GB" w:eastAsia="zh-CN"/>
        </w:rPr>
        <w:t>ould</w:t>
      </w:r>
      <w:r>
        <w:rPr>
          <w:rFonts w:eastAsiaTheme="minorEastAsia" w:hint="eastAsia"/>
          <w:b/>
          <w:bCs/>
          <w:lang w:val="en-GB" w:eastAsia="zh-CN"/>
        </w:rPr>
        <w:t xml:space="preserve"> increase</w:t>
      </w:r>
      <w:r w:rsidRPr="00183A37">
        <w:rPr>
          <w:rFonts w:eastAsiaTheme="minorEastAsia" w:hint="eastAsia"/>
          <w:b/>
          <w:bCs/>
          <w:lang w:val="en-GB" w:eastAsia="zh-CN"/>
        </w:rPr>
        <w:t xml:space="preserve"> the delay for SCG data transmission.</w:t>
      </w:r>
    </w:p>
    <w:p w14:paraId="7B1C5461" w14:textId="77777777" w:rsidR="00A959F7" w:rsidRDefault="00A959F7" w:rsidP="00A959F7">
      <w:pPr>
        <w:pStyle w:val="a0"/>
        <w:rPr>
          <w:rFonts w:eastAsiaTheme="minorEastAsia"/>
          <w:bCs/>
          <w:lang w:val="en-GB" w:eastAsia="zh-CN"/>
        </w:rPr>
      </w:pPr>
      <w:r>
        <w:rPr>
          <w:rFonts w:eastAsiaTheme="minorEastAsia"/>
          <w:bCs/>
          <w:lang w:val="en-GB" w:eastAsia="zh-CN"/>
        </w:rPr>
        <w:t xml:space="preserve">A functional SCG should be ensured no matter the SCG is in activation or deactivation. In </w:t>
      </w:r>
      <w:r>
        <w:rPr>
          <w:rFonts w:eastAsiaTheme="minorEastAsia" w:hint="eastAsia"/>
          <w:bCs/>
          <w:lang w:val="en-GB" w:eastAsia="zh-CN"/>
        </w:rPr>
        <w:t>case</w:t>
      </w:r>
      <w:r>
        <w:rPr>
          <w:rFonts w:eastAsiaTheme="minorEastAsia"/>
          <w:bCs/>
          <w:lang w:val="en-GB" w:eastAsia="zh-CN"/>
        </w:rPr>
        <w:t xml:space="preserve">, </w:t>
      </w:r>
      <w:r>
        <w:rPr>
          <w:rFonts w:eastAsiaTheme="minorEastAsia" w:hint="eastAsia"/>
          <w:bCs/>
          <w:lang w:val="en-GB" w:eastAsia="zh-CN"/>
        </w:rPr>
        <w:t xml:space="preserve">RLF is detected while the SCG is in deactivation, the MN can reconfigure the SCG to ensure the SCG is </w:t>
      </w:r>
      <w:r>
        <w:rPr>
          <w:rFonts w:eastAsiaTheme="minorEastAsia"/>
          <w:bCs/>
          <w:lang w:val="en-GB" w:eastAsia="zh-CN"/>
        </w:rPr>
        <w:t>available</w:t>
      </w:r>
      <w:r>
        <w:rPr>
          <w:rFonts w:eastAsiaTheme="minorEastAsia" w:hint="eastAsia"/>
          <w:bCs/>
          <w:lang w:val="en-GB" w:eastAsia="zh-CN"/>
        </w:rPr>
        <w:t>. Meanwhile</w:t>
      </w:r>
      <w:r w:rsidRPr="00E14AED">
        <w:rPr>
          <w:rFonts w:eastAsiaTheme="minorEastAsia"/>
          <w:bCs/>
          <w:lang w:val="en-GB" w:eastAsia="zh-CN"/>
        </w:rPr>
        <w:t xml:space="preserve"> SCG </w:t>
      </w:r>
      <w:r>
        <w:rPr>
          <w:rFonts w:eastAsiaTheme="minorEastAsia" w:hint="eastAsia"/>
          <w:bCs/>
          <w:lang w:val="en-GB" w:eastAsia="zh-CN"/>
        </w:rPr>
        <w:t>f</w:t>
      </w:r>
      <w:r w:rsidRPr="00E14AED">
        <w:rPr>
          <w:rFonts w:eastAsiaTheme="minorEastAsia"/>
          <w:bCs/>
          <w:lang w:val="en-GB" w:eastAsia="zh-CN"/>
        </w:rPr>
        <w:t>ailure reporting procedure can be reused</w:t>
      </w:r>
      <w:r>
        <w:rPr>
          <w:rFonts w:eastAsiaTheme="minorEastAsia"/>
          <w:bCs/>
          <w:lang w:val="en-GB" w:eastAsia="zh-CN"/>
        </w:rPr>
        <w:t xml:space="preserve"> to inform the NW of SCG RLF while in SCG deactivation</w:t>
      </w:r>
      <w:r w:rsidRPr="00E14AED">
        <w:rPr>
          <w:rFonts w:eastAsiaTheme="minorEastAsia"/>
          <w:bCs/>
          <w:lang w:val="en-GB" w:eastAsia="zh-CN"/>
        </w:rPr>
        <w:t>.</w:t>
      </w:r>
    </w:p>
    <w:p w14:paraId="08DE050D" w14:textId="2BC16B4A" w:rsidR="00A959F7" w:rsidRPr="00183A37" w:rsidRDefault="004E7FBF" w:rsidP="00A959F7">
      <w:pPr>
        <w:pStyle w:val="a0"/>
        <w:rPr>
          <w:rFonts w:eastAsiaTheme="minorEastAsia"/>
          <w:b/>
          <w:bCs/>
          <w:lang w:val="en-GB" w:eastAsia="zh-CN"/>
        </w:rPr>
      </w:pPr>
      <w:r>
        <w:rPr>
          <w:rFonts w:eastAsiaTheme="minorEastAsia" w:hint="eastAsia"/>
          <w:b/>
          <w:bCs/>
          <w:lang w:val="en-GB" w:eastAsia="zh-CN"/>
        </w:rPr>
        <w:t>Proposal 1</w:t>
      </w:r>
      <w:r w:rsidR="00A959F7" w:rsidRPr="00183A37">
        <w:rPr>
          <w:rFonts w:eastAsiaTheme="minorEastAsia" w:hint="eastAsia"/>
          <w:b/>
          <w:bCs/>
          <w:lang w:val="en-GB" w:eastAsia="zh-CN"/>
        </w:rPr>
        <w:t>: UE should perform RLM while the SCG is deactivated.</w:t>
      </w:r>
      <w:r w:rsidR="00A959F7">
        <w:rPr>
          <w:rFonts w:eastAsiaTheme="minorEastAsia"/>
          <w:b/>
          <w:bCs/>
          <w:lang w:val="en-GB" w:eastAsia="zh-CN"/>
        </w:rPr>
        <w:t xml:space="preserve"> SCG </w:t>
      </w:r>
      <w:r w:rsidR="00A959F7">
        <w:rPr>
          <w:rFonts w:eastAsiaTheme="minorEastAsia" w:hint="eastAsia"/>
          <w:b/>
          <w:bCs/>
          <w:lang w:val="en-GB" w:eastAsia="zh-CN"/>
        </w:rPr>
        <w:t>f</w:t>
      </w:r>
      <w:r w:rsidR="00A959F7" w:rsidRPr="00265586">
        <w:rPr>
          <w:rFonts w:eastAsiaTheme="minorEastAsia"/>
          <w:b/>
          <w:bCs/>
          <w:lang w:val="en-GB" w:eastAsia="zh-CN"/>
        </w:rPr>
        <w:t>ailure reporting procedure can be reused to inform the NW of SCG RLF while in SCG deactivation.</w:t>
      </w:r>
    </w:p>
    <w:p w14:paraId="48748848" w14:textId="77777777" w:rsidR="00A959F7" w:rsidRPr="00183A37" w:rsidRDefault="00A959F7" w:rsidP="00A959F7">
      <w:pPr>
        <w:pStyle w:val="a0"/>
        <w:numPr>
          <w:ilvl w:val="0"/>
          <w:numId w:val="32"/>
        </w:numPr>
        <w:rPr>
          <w:rFonts w:eastAsiaTheme="minorEastAsia"/>
          <w:bCs/>
          <w:u w:val="single"/>
          <w:lang w:eastAsia="zh-CN"/>
        </w:rPr>
      </w:pPr>
      <w:r>
        <w:rPr>
          <w:rFonts w:eastAsiaTheme="minorEastAsia" w:hint="eastAsia"/>
          <w:bCs/>
          <w:u w:val="single"/>
          <w:lang w:eastAsia="zh-CN"/>
        </w:rPr>
        <w:t>W</w:t>
      </w:r>
      <w:r w:rsidRPr="00183A37">
        <w:rPr>
          <w:bCs/>
          <w:u w:val="single"/>
        </w:rPr>
        <w:t>hether the UE does BFD - with or without RACH for recovery - while the SCG is deactivated</w:t>
      </w:r>
    </w:p>
    <w:p w14:paraId="399D13B7" w14:textId="77777777" w:rsidR="00A959F7" w:rsidRDefault="00A959F7" w:rsidP="00A959F7">
      <w:pPr>
        <w:pStyle w:val="a0"/>
        <w:rPr>
          <w:rFonts w:eastAsiaTheme="minorEastAsia"/>
          <w:bCs/>
          <w:lang w:val="en-GB" w:eastAsia="zh-CN"/>
        </w:rPr>
      </w:pPr>
      <w:r>
        <w:rPr>
          <w:rFonts w:eastAsiaTheme="minorEastAsia"/>
          <w:bCs/>
          <w:lang w:val="en-GB" w:eastAsia="zh-CN"/>
        </w:rPr>
        <w:t>B</w:t>
      </w:r>
      <w:r>
        <w:rPr>
          <w:rFonts w:eastAsiaTheme="minorEastAsia" w:hint="eastAsia"/>
          <w:bCs/>
          <w:lang w:val="en-GB" w:eastAsia="zh-CN"/>
        </w:rPr>
        <w:t xml:space="preserve">esides power saving, another intention of the activation/deactivation of SCG is </w:t>
      </w:r>
      <w:r w:rsidRPr="00E14AED">
        <w:rPr>
          <w:rFonts w:eastAsiaTheme="minorEastAsia"/>
          <w:bCs/>
          <w:lang w:val="en-GB" w:eastAsia="zh-CN"/>
        </w:rPr>
        <w:t>fast SCG activation</w:t>
      </w:r>
      <w:r>
        <w:rPr>
          <w:rFonts w:eastAsiaTheme="minorEastAsia" w:hint="eastAsia"/>
          <w:bCs/>
          <w:lang w:val="en-GB" w:eastAsia="zh-CN"/>
        </w:rPr>
        <w:t xml:space="preserve"> to reduce delay for data transmission on SCG. Obviously, power consumption w</w:t>
      </w:r>
      <w:r>
        <w:rPr>
          <w:rFonts w:eastAsiaTheme="minorEastAsia"/>
          <w:bCs/>
          <w:lang w:val="en-GB" w:eastAsia="zh-CN"/>
        </w:rPr>
        <w:t>ould</w:t>
      </w:r>
      <w:r>
        <w:rPr>
          <w:rFonts w:eastAsiaTheme="minorEastAsia" w:hint="eastAsia"/>
          <w:bCs/>
          <w:lang w:val="en-GB" w:eastAsia="zh-CN"/>
        </w:rPr>
        <w:t xml:space="preserve"> be reduced if the UE doesn</w:t>
      </w:r>
      <w:r>
        <w:rPr>
          <w:rFonts w:eastAsiaTheme="minorEastAsia"/>
          <w:bCs/>
          <w:lang w:val="en-GB" w:eastAsia="zh-CN"/>
        </w:rPr>
        <w:t>’</w:t>
      </w:r>
      <w:r>
        <w:rPr>
          <w:rFonts w:eastAsiaTheme="minorEastAsia" w:hint="eastAsia"/>
          <w:bCs/>
          <w:lang w:val="en-GB" w:eastAsia="zh-CN"/>
        </w:rPr>
        <w:t>t perform the BFD/BFR</w:t>
      </w:r>
      <w:r>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 xml:space="preserve">However RA procedure is necessary at the SCG activation, if BFD/BFR is not performed for a deactivated SCG. In this scenario, </w:t>
      </w:r>
      <w:r>
        <w:rPr>
          <w:rFonts w:eastAsiaTheme="minorEastAsia" w:hint="eastAsia"/>
          <w:bCs/>
          <w:lang w:val="en-GB" w:eastAsia="zh-CN"/>
        </w:rPr>
        <w:t>activation delay w</w:t>
      </w:r>
      <w:r>
        <w:rPr>
          <w:rFonts w:eastAsiaTheme="minorEastAsia"/>
          <w:bCs/>
          <w:lang w:val="en-GB" w:eastAsia="zh-CN"/>
        </w:rPr>
        <w:t xml:space="preserve">ould be same as that of </w:t>
      </w:r>
      <w:r>
        <w:rPr>
          <w:rFonts w:eastAsiaTheme="minorEastAsia" w:hint="eastAsia"/>
          <w:bCs/>
          <w:lang w:val="en-GB" w:eastAsia="zh-CN"/>
        </w:rPr>
        <w:t>releas</w:t>
      </w:r>
      <w:r>
        <w:rPr>
          <w:rFonts w:eastAsiaTheme="minorEastAsia"/>
          <w:bCs/>
          <w:lang w:val="en-GB" w:eastAsia="zh-CN"/>
        </w:rPr>
        <w:t>ing and adding of SCG.</w:t>
      </w:r>
      <w:r>
        <w:rPr>
          <w:rFonts w:eastAsiaTheme="minorEastAsia" w:hint="eastAsia"/>
          <w:bCs/>
          <w:lang w:val="en-GB" w:eastAsia="zh-CN"/>
        </w:rPr>
        <w:t xml:space="preserve"> However release/add SCG procedure can bring </w:t>
      </w:r>
      <w:r>
        <w:rPr>
          <w:rFonts w:eastAsiaTheme="minorEastAsia"/>
          <w:bCs/>
          <w:lang w:val="en-GB" w:eastAsia="zh-CN"/>
        </w:rPr>
        <w:t>even better</w:t>
      </w:r>
      <w:r>
        <w:rPr>
          <w:rFonts w:eastAsiaTheme="minorEastAsia" w:hint="eastAsia"/>
          <w:bCs/>
          <w:lang w:val="en-GB" w:eastAsia="zh-CN"/>
        </w:rPr>
        <w:t xml:space="preserve"> power saving</w:t>
      </w:r>
      <w:r>
        <w:rPr>
          <w:rFonts w:eastAsiaTheme="minorEastAsia"/>
          <w:bCs/>
          <w:lang w:val="en-GB" w:eastAsia="zh-CN"/>
        </w:rPr>
        <w:t xml:space="preserve"> than deactivation of SCG</w:t>
      </w:r>
      <w:r>
        <w:rPr>
          <w:rFonts w:eastAsiaTheme="minorEastAsia" w:hint="eastAsia"/>
          <w:bCs/>
          <w:lang w:val="en-GB" w:eastAsia="zh-CN"/>
        </w:rPr>
        <w:t xml:space="preserve">. </w:t>
      </w:r>
      <w:r>
        <w:rPr>
          <w:rFonts w:eastAsiaTheme="minorEastAsia"/>
          <w:bCs/>
          <w:lang w:val="en-GB" w:eastAsia="zh-CN"/>
        </w:rPr>
        <w:t>We think</w:t>
      </w:r>
      <w:r>
        <w:rPr>
          <w:rFonts w:eastAsiaTheme="minorEastAsia" w:hint="eastAsia"/>
          <w:bCs/>
          <w:lang w:val="en-GB" w:eastAsia="zh-CN"/>
        </w:rPr>
        <w:t xml:space="preserve"> activation/deactivation SCG </w:t>
      </w:r>
      <w:r>
        <w:rPr>
          <w:rFonts w:eastAsiaTheme="minorEastAsia"/>
          <w:bCs/>
          <w:lang w:val="en-GB" w:eastAsia="zh-CN"/>
        </w:rPr>
        <w:t>solution is a compromise between power saving and latency.</w:t>
      </w:r>
      <w:r>
        <w:rPr>
          <w:rFonts w:eastAsiaTheme="minorEastAsia" w:hint="eastAsia"/>
          <w:bCs/>
          <w:lang w:val="en-GB" w:eastAsia="zh-CN"/>
        </w:rPr>
        <w:t xml:space="preserve"> </w:t>
      </w:r>
      <w:r>
        <w:rPr>
          <w:rFonts w:eastAsiaTheme="minorEastAsia"/>
          <w:bCs/>
          <w:lang w:val="en-GB" w:eastAsia="zh-CN"/>
        </w:rPr>
        <w:t>F</w:t>
      </w:r>
      <w:r>
        <w:rPr>
          <w:rFonts w:eastAsiaTheme="minorEastAsia" w:hint="eastAsia"/>
          <w:bCs/>
          <w:lang w:val="en-GB" w:eastAsia="zh-CN"/>
        </w:rPr>
        <w:t xml:space="preserve">rom this viewpoint, BFD should be supported while the SCG is deactivated. </w:t>
      </w:r>
      <w:r w:rsidRPr="000310E3">
        <w:rPr>
          <w:rFonts w:eastAsiaTheme="minorEastAsia"/>
          <w:bCs/>
          <w:lang w:val="en-GB" w:eastAsia="zh-CN"/>
        </w:rPr>
        <w:t>This would enable fast SCG activation for th</w:t>
      </w:r>
      <w:r>
        <w:rPr>
          <w:rFonts w:eastAsiaTheme="minorEastAsia"/>
          <w:bCs/>
          <w:lang w:val="en-GB" w:eastAsia="zh-CN"/>
        </w:rPr>
        <w:t xml:space="preserve">e UEs who has not gone through </w:t>
      </w:r>
      <w:r>
        <w:rPr>
          <w:rFonts w:eastAsiaTheme="minorEastAsia" w:hint="eastAsia"/>
          <w:bCs/>
          <w:lang w:val="en-GB" w:eastAsia="zh-CN"/>
        </w:rPr>
        <w:t>b</w:t>
      </w:r>
      <w:r>
        <w:rPr>
          <w:rFonts w:eastAsiaTheme="minorEastAsia"/>
          <w:bCs/>
          <w:lang w:val="en-GB" w:eastAsia="zh-CN"/>
        </w:rPr>
        <w:t xml:space="preserve">eam </w:t>
      </w:r>
      <w:r>
        <w:rPr>
          <w:rFonts w:eastAsiaTheme="minorEastAsia" w:hint="eastAsia"/>
          <w:bCs/>
          <w:lang w:val="en-GB" w:eastAsia="zh-CN"/>
        </w:rPr>
        <w:t>f</w:t>
      </w:r>
      <w:r w:rsidRPr="000310E3">
        <w:rPr>
          <w:rFonts w:eastAsiaTheme="minorEastAsia"/>
          <w:bCs/>
          <w:lang w:val="en-GB" w:eastAsia="zh-CN"/>
        </w:rPr>
        <w:t xml:space="preserve">ailure. </w:t>
      </w:r>
      <w:r>
        <w:rPr>
          <w:rFonts w:eastAsiaTheme="minorEastAsia" w:hint="eastAsia"/>
          <w:bCs/>
          <w:lang w:val="en-GB" w:eastAsia="zh-CN"/>
        </w:rPr>
        <w:t xml:space="preserve">Considering BFR </w:t>
      </w:r>
      <w:r w:rsidRPr="000310E3">
        <w:rPr>
          <w:rFonts w:eastAsiaTheme="minorEastAsia"/>
          <w:bCs/>
          <w:lang w:val="en-GB" w:eastAsia="zh-CN"/>
        </w:rPr>
        <w:t>would anyway require performing RACH</w:t>
      </w:r>
      <w:r>
        <w:rPr>
          <w:rFonts w:eastAsiaTheme="minorEastAsia" w:hint="eastAsia"/>
          <w:bCs/>
          <w:lang w:val="en-GB" w:eastAsia="zh-CN"/>
        </w:rPr>
        <w:t>, it can</w:t>
      </w:r>
      <w:r>
        <w:rPr>
          <w:rFonts w:eastAsiaTheme="minorEastAsia"/>
          <w:bCs/>
          <w:lang w:val="en-GB" w:eastAsia="zh-CN"/>
        </w:rPr>
        <w:t>’</w:t>
      </w:r>
      <w:r>
        <w:rPr>
          <w:rFonts w:eastAsiaTheme="minorEastAsia" w:hint="eastAsia"/>
          <w:bCs/>
          <w:lang w:val="en-GB" w:eastAsia="zh-CN"/>
        </w:rPr>
        <w:t>t</w:t>
      </w:r>
      <w:r>
        <w:rPr>
          <w:rFonts w:eastAsiaTheme="minorEastAsia"/>
          <w:bCs/>
          <w:lang w:val="en-GB" w:eastAsia="zh-CN"/>
        </w:rPr>
        <w:t xml:space="preserve"> bring</w:t>
      </w:r>
      <w:r>
        <w:rPr>
          <w:rFonts w:eastAsiaTheme="minorEastAsia" w:hint="eastAsia"/>
          <w:bCs/>
          <w:lang w:val="en-GB" w:eastAsia="zh-CN"/>
        </w:rPr>
        <w:t xml:space="preserve"> obvious</w:t>
      </w:r>
      <w:r w:rsidRPr="000310E3">
        <w:rPr>
          <w:rFonts w:eastAsiaTheme="minorEastAsia"/>
          <w:bCs/>
          <w:lang w:val="en-GB" w:eastAsia="zh-CN"/>
        </w:rPr>
        <w:t xml:space="preserve"> advantage</w:t>
      </w:r>
      <w:r>
        <w:rPr>
          <w:rFonts w:eastAsiaTheme="minorEastAsia"/>
          <w:bCs/>
          <w:lang w:val="en-GB" w:eastAsia="zh-CN"/>
        </w:rPr>
        <w:t xml:space="preserve"> if BFR is performed while in SCG deactivation</w:t>
      </w:r>
      <w:r w:rsidRPr="000310E3">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 xml:space="preserve">Therefore </w:t>
      </w:r>
      <w:r>
        <w:rPr>
          <w:rFonts w:eastAsiaTheme="minorEastAsia" w:hint="eastAsia"/>
          <w:bCs/>
          <w:lang w:val="en-GB" w:eastAsia="zh-CN"/>
        </w:rPr>
        <w:t>the UE should do BFD without RACH for recovery while the SCG is in deactivation.</w:t>
      </w:r>
    </w:p>
    <w:p w14:paraId="5A0A19FD" w14:textId="786492D6" w:rsidR="00A959F7" w:rsidRPr="000310E3" w:rsidRDefault="00690DBD" w:rsidP="00A959F7">
      <w:pPr>
        <w:pStyle w:val="a0"/>
        <w:rPr>
          <w:rFonts w:eastAsiaTheme="minorEastAsia"/>
          <w:b/>
          <w:bCs/>
          <w:lang w:val="en-GB" w:eastAsia="zh-CN"/>
        </w:rPr>
      </w:pPr>
      <w:r>
        <w:rPr>
          <w:rFonts w:eastAsiaTheme="minorEastAsia" w:hint="eastAsia"/>
          <w:b/>
          <w:bCs/>
          <w:lang w:val="en-GB" w:eastAsia="zh-CN"/>
        </w:rPr>
        <w:t>Proposal 2</w:t>
      </w:r>
      <w:r w:rsidR="00A959F7" w:rsidRPr="00183A37">
        <w:rPr>
          <w:rFonts w:eastAsiaTheme="minorEastAsia" w:hint="eastAsia"/>
          <w:b/>
          <w:bCs/>
          <w:lang w:val="en-GB" w:eastAsia="zh-CN"/>
        </w:rPr>
        <w:t xml:space="preserve">: UE should perform </w:t>
      </w:r>
      <w:r w:rsidR="00A959F7">
        <w:rPr>
          <w:rFonts w:eastAsiaTheme="minorEastAsia" w:hint="eastAsia"/>
          <w:b/>
          <w:bCs/>
          <w:lang w:val="en-GB" w:eastAsia="zh-CN"/>
        </w:rPr>
        <w:t>BFD</w:t>
      </w:r>
      <w:r w:rsidR="00A959F7" w:rsidRPr="00183A37">
        <w:rPr>
          <w:rFonts w:eastAsiaTheme="minorEastAsia" w:hint="eastAsia"/>
          <w:b/>
          <w:bCs/>
          <w:lang w:val="en-GB" w:eastAsia="zh-CN"/>
        </w:rPr>
        <w:t xml:space="preserve"> </w:t>
      </w:r>
      <w:r w:rsidR="00A959F7" w:rsidRPr="000310E3">
        <w:rPr>
          <w:rFonts w:eastAsiaTheme="minorEastAsia" w:hint="eastAsia"/>
          <w:b/>
          <w:bCs/>
          <w:lang w:val="en-GB" w:eastAsia="zh-CN"/>
        </w:rPr>
        <w:t>without RACH for recovery</w:t>
      </w:r>
      <w:r w:rsidR="00A959F7" w:rsidRPr="00183A37">
        <w:rPr>
          <w:rFonts w:eastAsiaTheme="minorEastAsia" w:hint="eastAsia"/>
          <w:b/>
          <w:bCs/>
          <w:lang w:val="en-GB" w:eastAsia="zh-CN"/>
        </w:rPr>
        <w:t xml:space="preserve"> while the SCG is deactivated.</w:t>
      </w:r>
    </w:p>
    <w:p w14:paraId="10063F72" w14:textId="77777777" w:rsidR="00A959F7" w:rsidRDefault="00A959F7" w:rsidP="00A959F7">
      <w:pPr>
        <w:pStyle w:val="a0"/>
        <w:numPr>
          <w:ilvl w:val="0"/>
          <w:numId w:val="32"/>
        </w:numPr>
        <w:rPr>
          <w:rFonts w:eastAsiaTheme="minorEastAsia"/>
          <w:bCs/>
          <w:lang w:val="en-GB" w:eastAsia="zh-CN"/>
        </w:rPr>
      </w:pPr>
      <w:r>
        <w:rPr>
          <w:rFonts w:eastAsiaTheme="minorEastAsia" w:hint="eastAsia"/>
          <w:bCs/>
          <w:u w:val="single"/>
          <w:lang w:eastAsia="zh-CN"/>
        </w:rPr>
        <w:t>W</w:t>
      </w:r>
      <w:r w:rsidRPr="00200F23">
        <w:rPr>
          <w:bCs/>
          <w:u w:val="single"/>
        </w:rPr>
        <w:t>hether the UE maintains timing advan</w:t>
      </w:r>
      <w:r>
        <w:rPr>
          <w:bCs/>
          <w:u w:val="single"/>
        </w:rPr>
        <w:t>ce while the SCG is deactivated</w:t>
      </w:r>
      <w:r w:rsidRPr="00200F23">
        <w:rPr>
          <w:bCs/>
          <w:u w:val="single"/>
        </w:rPr>
        <w:t xml:space="preserve">  </w:t>
      </w:r>
    </w:p>
    <w:p w14:paraId="5ABCB421" w14:textId="77777777" w:rsidR="00A959F7" w:rsidRPr="00417786" w:rsidRDefault="00A959F7" w:rsidP="00A959F7">
      <w:pPr>
        <w:pStyle w:val="a0"/>
        <w:rPr>
          <w:rFonts w:eastAsiaTheme="minorEastAsia"/>
          <w:bCs/>
          <w:lang w:val="en-GB" w:eastAsia="zh-CN"/>
        </w:rPr>
      </w:pPr>
      <w:r w:rsidRPr="00200F23">
        <w:rPr>
          <w:rFonts w:eastAsiaTheme="minorEastAsia"/>
          <w:bCs/>
          <w:lang w:val="en-GB" w:eastAsia="zh-CN"/>
        </w:rPr>
        <w:t xml:space="preserve">Keeping UL sync can reduce delay for SCG data transmission as it could avoid performing RACH at SCG activation. Fast SCG activation is also important in design of SCG </w:t>
      </w:r>
      <w:r w:rsidRPr="00417786">
        <w:rPr>
          <w:rFonts w:eastAsiaTheme="minorEastAsia"/>
          <w:bCs/>
          <w:lang w:val="en-GB" w:eastAsia="zh-CN"/>
        </w:rPr>
        <w:t xml:space="preserve">deactivation. </w:t>
      </w:r>
    </w:p>
    <w:p w14:paraId="14574D47" w14:textId="01B5A8F4" w:rsidR="00A959F7" w:rsidRDefault="00A959F7" w:rsidP="00A959F7">
      <w:pPr>
        <w:pStyle w:val="a0"/>
        <w:rPr>
          <w:rFonts w:eastAsiaTheme="minorEastAsia"/>
          <w:bCs/>
          <w:lang w:val="en-GB" w:eastAsia="zh-CN"/>
        </w:rPr>
      </w:pPr>
      <w:r>
        <w:rPr>
          <w:rFonts w:eastAsiaTheme="minorEastAsia"/>
          <w:bCs/>
          <w:lang w:val="en-GB" w:eastAsia="zh-CN"/>
        </w:rPr>
        <w:lastRenderedPageBreak/>
        <w:t>If BFD occurred, the UE is required to perform BFR in the legacy system thus TA could be maintained. However BFR requires RA procedure. For a deactivated SCG, BFR may be delayed until SCG activation. This means that the UL sync is not maintained after occurrence of BFD for a deactivated SCG</w:t>
      </w:r>
      <w:r w:rsidR="00DE4FBA">
        <w:rPr>
          <w:rFonts w:eastAsiaTheme="minorEastAsia"/>
          <w:bCs/>
          <w:lang w:val="en-GB" w:eastAsia="zh-CN"/>
        </w:rPr>
        <w:t xml:space="preserve">. Therefore, </w:t>
      </w:r>
      <w:r w:rsidRPr="00E5678A">
        <w:rPr>
          <w:rFonts w:eastAsiaTheme="minorEastAsia" w:hint="eastAsia"/>
          <w:bCs/>
          <w:lang w:val="en-GB" w:eastAsia="zh-CN"/>
        </w:rPr>
        <w:t>whether the UE</w:t>
      </w:r>
      <w:r>
        <w:rPr>
          <w:rFonts w:eastAsiaTheme="minorEastAsia"/>
          <w:bCs/>
          <w:lang w:val="en-GB" w:eastAsia="zh-CN"/>
        </w:rPr>
        <w:t xml:space="preserve"> could </w:t>
      </w:r>
      <w:r w:rsidRPr="00E5678A">
        <w:rPr>
          <w:rFonts w:eastAsiaTheme="minorEastAsia"/>
          <w:bCs/>
          <w:lang w:val="en-GB" w:eastAsia="zh-CN"/>
        </w:rPr>
        <w:t>maintain</w:t>
      </w:r>
      <w:r w:rsidRPr="00E5678A">
        <w:rPr>
          <w:rFonts w:eastAsiaTheme="minorEastAsia" w:hint="eastAsia"/>
          <w:bCs/>
          <w:lang w:val="en-GB" w:eastAsia="zh-CN"/>
        </w:rPr>
        <w:t xml:space="preserve"> timing advance </w:t>
      </w:r>
      <w:r>
        <w:rPr>
          <w:rFonts w:eastAsiaTheme="minorEastAsia"/>
          <w:bCs/>
          <w:lang w:val="en-GB" w:eastAsia="zh-CN"/>
        </w:rPr>
        <w:t>for a deactivated SCG whole time or not</w:t>
      </w:r>
      <w:r>
        <w:rPr>
          <w:rFonts w:eastAsiaTheme="minorEastAsia" w:hint="eastAsia"/>
          <w:bCs/>
          <w:lang w:val="en-GB" w:eastAsia="zh-CN"/>
        </w:rPr>
        <w:t xml:space="preserve"> depends on whether BFR is performed</w:t>
      </w:r>
      <w:r>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I</w:t>
      </w:r>
      <w:r>
        <w:rPr>
          <w:rFonts w:eastAsiaTheme="minorEastAsia" w:hint="eastAsia"/>
          <w:bCs/>
          <w:lang w:val="en-GB" w:eastAsia="zh-CN"/>
        </w:rPr>
        <w:t>f UE perform</w:t>
      </w:r>
      <w:r>
        <w:rPr>
          <w:rFonts w:eastAsiaTheme="minorEastAsia"/>
          <w:bCs/>
          <w:lang w:val="en-GB" w:eastAsia="zh-CN"/>
        </w:rPr>
        <w:t>s</w:t>
      </w:r>
      <w:r>
        <w:rPr>
          <w:rFonts w:eastAsiaTheme="minorEastAsia" w:hint="eastAsia"/>
          <w:bCs/>
          <w:lang w:val="en-GB" w:eastAsia="zh-CN"/>
        </w:rPr>
        <w:t xml:space="preserve"> BFR during the SCG in deactivation, the UE </w:t>
      </w:r>
      <w:r>
        <w:rPr>
          <w:rFonts w:eastAsiaTheme="minorEastAsia"/>
          <w:bCs/>
          <w:lang w:val="en-GB" w:eastAsia="zh-CN"/>
        </w:rPr>
        <w:t>could</w:t>
      </w:r>
      <w:r>
        <w:rPr>
          <w:rFonts w:eastAsiaTheme="minorEastAsia" w:hint="eastAsia"/>
          <w:bCs/>
          <w:lang w:val="en-GB" w:eastAsia="zh-CN"/>
        </w:rPr>
        <w:t xml:space="preserve"> maintain timing advance </w:t>
      </w:r>
      <w:r>
        <w:rPr>
          <w:rFonts w:eastAsiaTheme="minorEastAsia"/>
          <w:bCs/>
          <w:lang w:val="en-GB" w:eastAsia="zh-CN"/>
        </w:rPr>
        <w:t>for whole time</w:t>
      </w:r>
      <w:r>
        <w:rPr>
          <w:rFonts w:eastAsiaTheme="minorEastAsia" w:hint="eastAsia"/>
          <w:bCs/>
          <w:lang w:val="en-GB" w:eastAsia="zh-CN"/>
        </w:rPr>
        <w:t xml:space="preserve"> while the SCG is in deactivation.</w:t>
      </w:r>
    </w:p>
    <w:p w14:paraId="743C56DC" w14:textId="0B649348" w:rsidR="00A959F7" w:rsidRDefault="00A959F7" w:rsidP="00A959F7">
      <w:pPr>
        <w:pStyle w:val="a0"/>
        <w:rPr>
          <w:rFonts w:eastAsiaTheme="minorEastAsia"/>
          <w:b/>
          <w:bCs/>
          <w:lang w:val="en-GB" w:eastAsia="zh-CN"/>
        </w:rPr>
      </w:pPr>
      <w:bookmarkStart w:id="6" w:name="OLE_LINK8"/>
      <w:bookmarkStart w:id="7" w:name="OLE_LINK9"/>
      <w:r>
        <w:rPr>
          <w:rFonts w:eastAsiaTheme="minorEastAsia" w:hint="eastAsia"/>
          <w:bCs/>
          <w:lang w:val="en-GB" w:eastAsia="zh-CN"/>
        </w:rPr>
        <w:t xml:space="preserve"> </w:t>
      </w:r>
      <w:r w:rsidR="00DE4FBA">
        <w:rPr>
          <w:rFonts w:eastAsiaTheme="minorEastAsia" w:hint="eastAsia"/>
          <w:b/>
          <w:bCs/>
          <w:lang w:val="en-GB" w:eastAsia="zh-CN"/>
        </w:rPr>
        <w:t xml:space="preserve">Proposal </w:t>
      </w:r>
      <w:r w:rsidR="009044BB">
        <w:rPr>
          <w:rFonts w:eastAsiaTheme="minorEastAsia" w:hint="eastAsia"/>
          <w:b/>
          <w:bCs/>
          <w:lang w:val="en-GB" w:eastAsia="zh-CN"/>
        </w:rPr>
        <w:t>3</w:t>
      </w:r>
      <w:r w:rsidRPr="00183A37">
        <w:rPr>
          <w:rFonts w:eastAsiaTheme="minorEastAsia" w:hint="eastAsia"/>
          <w:b/>
          <w:bCs/>
          <w:lang w:val="en-GB" w:eastAsia="zh-CN"/>
        </w:rPr>
        <w:t xml:space="preserve">: UE should </w:t>
      </w:r>
      <w:r>
        <w:rPr>
          <w:rFonts w:eastAsiaTheme="minorEastAsia" w:hint="eastAsia"/>
          <w:b/>
          <w:bCs/>
          <w:lang w:val="en-GB" w:eastAsia="zh-CN"/>
        </w:rPr>
        <w:t>maintain timing advance while SCG is deactivated.</w:t>
      </w:r>
      <w:r>
        <w:rPr>
          <w:rFonts w:eastAsiaTheme="minorEastAsia"/>
          <w:b/>
          <w:bCs/>
          <w:lang w:val="en-GB" w:eastAsia="zh-CN"/>
        </w:rPr>
        <w:t xml:space="preserve"> </w:t>
      </w:r>
    </w:p>
    <w:p w14:paraId="1814AB54" w14:textId="562F8352" w:rsidR="00842837" w:rsidRDefault="00842837" w:rsidP="00842837">
      <w:pPr>
        <w:pStyle w:val="a0"/>
        <w:numPr>
          <w:ilvl w:val="0"/>
          <w:numId w:val="32"/>
        </w:numPr>
        <w:rPr>
          <w:rFonts w:eastAsiaTheme="minorEastAsia"/>
          <w:bCs/>
          <w:lang w:val="en-GB" w:eastAsia="zh-CN"/>
        </w:rPr>
      </w:pPr>
      <w:r>
        <w:rPr>
          <w:rFonts w:eastAsiaTheme="minorEastAsia" w:hint="eastAsia"/>
          <w:bCs/>
          <w:u w:val="single"/>
          <w:lang w:eastAsia="zh-CN"/>
        </w:rPr>
        <w:t xml:space="preserve">Whether the UE performs RACH </w:t>
      </w:r>
      <w:r>
        <w:rPr>
          <w:bCs/>
          <w:u w:val="single"/>
        </w:rPr>
        <w:t>while</w:t>
      </w:r>
      <w:r w:rsidRPr="00842837">
        <w:rPr>
          <w:rFonts w:eastAsiaTheme="minorEastAsia"/>
          <w:bCs/>
          <w:u w:val="single"/>
          <w:lang w:eastAsia="zh-CN"/>
        </w:rPr>
        <w:t xml:space="preserve"> the SCG </w:t>
      </w:r>
      <w:r w:rsidR="0050797F">
        <w:rPr>
          <w:rFonts w:eastAsiaTheme="minorEastAsia" w:hint="eastAsia"/>
          <w:bCs/>
          <w:u w:val="single"/>
          <w:lang w:eastAsia="zh-CN"/>
        </w:rPr>
        <w:t>re</w:t>
      </w:r>
      <w:r w:rsidRPr="00842837">
        <w:rPr>
          <w:rFonts w:eastAsiaTheme="minorEastAsia"/>
          <w:bCs/>
          <w:u w:val="single"/>
          <w:lang w:eastAsia="zh-CN"/>
        </w:rPr>
        <w:t>activation</w:t>
      </w:r>
    </w:p>
    <w:p w14:paraId="1163D10E" w14:textId="7B8521BB" w:rsidR="00842837" w:rsidRDefault="009B4867" w:rsidP="00A959F7">
      <w:pPr>
        <w:pStyle w:val="a0"/>
        <w:rPr>
          <w:rFonts w:eastAsiaTheme="minorEastAsia"/>
          <w:bCs/>
          <w:lang w:val="en-GB" w:eastAsia="zh-CN"/>
        </w:rPr>
      </w:pPr>
      <w:r>
        <w:rPr>
          <w:rFonts w:eastAsiaTheme="minorEastAsia" w:hint="eastAsia"/>
          <w:bCs/>
          <w:lang w:val="en-GB" w:eastAsia="zh-CN"/>
        </w:rPr>
        <w:t xml:space="preserve">The UE can perform </w:t>
      </w:r>
      <w:r w:rsidRPr="009B4867">
        <w:rPr>
          <w:rFonts w:eastAsiaTheme="minorEastAsia" w:hint="eastAsia"/>
          <w:bCs/>
          <w:lang w:val="en-GB" w:eastAsia="zh-CN"/>
        </w:rPr>
        <w:t xml:space="preserve">RACH </w:t>
      </w:r>
      <w:r w:rsidRPr="009B4867">
        <w:rPr>
          <w:rFonts w:eastAsiaTheme="minorEastAsia"/>
          <w:bCs/>
          <w:lang w:val="en-GB" w:eastAsia="zh-CN"/>
        </w:rPr>
        <w:t>procedure</w:t>
      </w:r>
      <w:r>
        <w:rPr>
          <w:rFonts w:eastAsiaTheme="minorEastAsia" w:hint="eastAsia"/>
          <w:bCs/>
          <w:lang w:val="en-GB" w:eastAsia="zh-CN"/>
        </w:rPr>
        <w:t xml:space="preserve"> </w:t>
      </w:r>
      <w:r w:rsidR="009B1B00">
        <w:rPr>
          <w:rFonts w:eastAsiaTheme="minorEastAsia" w:hint="eastAsia"/>
          <w:bCs/>
          <w:lang w:val="en-GB" w:eastAsia="zh-CN"/>
        </w:rPr>
        <w:t xml:space="preserve">in deactivated SCG </w:t>
      </w:r>
      <w:r>
        <w:rPr>
          <w:rFonts w:eastAsiaTheme="minorEastAsia" w:hint="eastAsia"/>
          <w:bCs/>
          <w:lang w:val="en-GB" w:eastAsia="zh-CN"/>
        </w:rPr>
        <w:t xml:space="preserve">for UL sync or beam failure recovery. This means that the </w:t>
      </w:r>
      <w:r>
        <w:rPr>
          <w:rFonts w:eastAsiaTheme="minorEastAsia"/>
          <w:bCs/>
          <w:lang w:val="en-GB" w:eastAsia="zh-CN"/>
        </w:rPr>
        <w:t>latency</w:t>
      </w:r>
      <w:r>
        <w:rPr>
          <w:rFonts w:eastAsiaTheme="minorEastAsia" w:hint="eastAsia"/>
          <w:bCs/>
          <w:lang w:val="en-GB" w:eastAsia="zh-CN"/>
        </w:rPr>
        <w:t xml:space="preserve"> will be reduce</w:t>
      </w:r>
      <w:r w:rsidR="008A6C3D">
        <w:rPr>
          <w:rFonts w:eastAsiaTheme="minorEastAsia"/>
          <w:bCs/>
          <w:lang w:val="en-GB" w:eastAsia="zh-CN"/>
        </w:rPr>
        <w:t>d</w:t>
      </w:r>
      <w:r>
        <w:rPr>
          <w:rFonts w:eastAsiaTheme="minorEastAsia" w:hint="eastAsia"/>
          <w:bCs/>
          <w:lang w:val="en-GB" w:eastAsia="zh-CN"/>
        </w:rPr>
        <w:t xml:space="preserve"> when the SCG is activated for data transmission on SCG.</w:t>
      </w:r>
      <w:r w:rsidR="00F05C70">
        <w:rPr>
          <w:rFonts w:eastAsiaTheme="minorEastAsia" w:hint="eastAsia"/>
          <w:bCs/>
          <w:lang w:val="en-GB" w:eastAsia="zh-CN"/>
        </w:rPr>
        <w:t xml:space="preserve"> N</w:t>
      </w:r>
      <w:r w:rsidR="00F05C70" w:rsidRPr="00F05C70">
        <w:rPr>
          <w:rFonts w:eastAsiaTheme="minorEastAsia"/>
          <w:bCs/>
          <w:lang w:val="en-GB" w:eastAsia="zh-CN"/>
        </w:rPr>
        <w:t>evertheless</w:t>
      </w:r>
      <w:r w:rsidR="00F05C70">
        <w:rPr>
          <w:rFonts w:eastAsiaTheme="minorEastAsia" w:hint="eastAsia"/>
          <w:bCs/>
          <w:lang w:val="en-GB" w:eastAsia="zh-CN"/>
        </w:rPr>
        <w:t>, the RACH procedure can</w:t>
      </w:r>
      <w:r w:rsidR="009B1B00">
        <w:rPr>
          <w:rFonts w:eastAsiaTheme="minorEastAsia" w:hint="eastAsia"/>
          <w:bCs/>
          <w:lang w:val="en-GB" w:eastAsia="zh-CN"/>
        </w:rPr>
        <w:t xml:space="preserve"> also</w:t>
      </w:r>
      <w:r w:rsidR="00F05C70">
        <w:rPr>
          <w:rFonts w:eastAsiaTheme="minorEastAsia" w:hint="eastAsia"/>
          <w:bCs/>
          <w:lang w:val="en-GB" w:eastAsia="zh-CN"/>
        </w:rPr>
        <w:t xml:space="preserve"> be </w:t>
      </w:r>
      <w:r w:rsidR="00F05C70">
        <w:rPr>
          <w:rFonts w:eastAsiaTheme="minorEastAsia"/>
          <w:bCs/>
          <w:lang w:val="en-GB" w:eastAsia="zh-CN"/>
        </w:rPr>
        <w:t>delayed until SCG activation</w:t>
      </w:r>
      <w:r w:rsidR="00F05C70">
        <w:rPr>
          <w:rFonts w:eastAsiaTheme="minorEastAsia" w:hint="eastAsia"/>
          <w:bCs/>
          <w:lang w:val="en-GB" w:eastAsia="zh-CN"/>
        </w:rPr>
        <w:t xml:space="preserve"> which will reduce the UE power consumption</w:t>
      </w:r>
      <w:r w:rsidR="009B1B00">
        <w:rPr>
          <w:rFonts w:eastAsiaTheme="minorEastAsia" w:hint="eastAsia"/>
          <w:bCs/>
          <w:lang w:val="en-GB" w:eastAsia="zh-CN"/>
        </w:rPr>
        <w:t xml:space="preserve"> for </w:t>
      </w:r>
      <w:r w:rsidR="00F05C70">
        <w:rPr>
          <w:rFonts w:eastAsiaTheme="minorEastAsia" w:hint="eastAsia"/>
          <w:bCs/>
          <w:lang w:val="en-GB" w:eastAsia="zh-CN"/>
        </w:rPr>
        <w:t xml:space="preserve">deactivated SCG. </w:t>
      </w:r>
      <w:r w:rsidR="00964A9C">
        <w:rPr>
          <w:rFonts w:eastAsiaTheme="minorEastAsia" w:hint="eastAsia"/>
          <w:bCs/>
          <w:lang w:val="en-GB" w:eastAsia="zh-CN"/>
        </w:rPr>
        <w:t xml:space="preserve">As mentioned above, whether the UE performs RACH </w:t>
      </w:r>
      <w:r w:rsidR="009B1B00">
        <w:rPr>
          <w:rFonts w:eastAsiaTheme="minorEastAsia" w:hint="eastAsia"/>
          <w:bCs/>
          <w:lang w:val="en-GB" w:eastAsia="zh-CN"/>
        </w:rPr>
        <w:t>while</w:t>
      </w:r>
      <w:r w:rsidR="00964A9C">
        <w:rPr>
          <w:rFonts w:eastAsiaTheme="minorEastAsia" w:hint="eastAsia"/>
          <w:bCs/>
          <w:lang w:val="en-GB" w:eastAsia="zh-CN"/>
        </w:rPr>
        <w:t xml:space="preserve"> the SCG reactivation need</w:t>
      </w:r>
      <w:r w:rsidR="009B1B00">
        <w:rPr>
          <w:rFonts w:eastAsiaTheme="minorEastAsia" w:hint="eastAsia"/>
          <w:bCs/>
          <w:lang w:val="en-GB" w:eastAsia="zh-CN"/>
        </w:rPr>
        <w:t>s</w:t>
      </w:r>
      <w:r w:rsidR="00964A9C">
        <w:rPr>
          <w:rFonts w:eastAsiaTheme="minorEastAsia" w:hint="eastAsia"/>
          <w:bCs/>
          <w:lang w:val="en-GB" w:eastAsia="zh-CN"/>
        </w:rPr>
        <w:t xml:space="preserve"> further discussion </w:t>
      </w:r>
      <w:r w:rsidR="00964A9C" w:rsidRPr="00964A9C">
        <w:rPr>
          <w:rFonts w:eastAsiaTheme="minorEastAsia"/>
          <w:bCs/>
          <w:lang w:val="en-GB" w:eastAsia="zh-CN"/>
        </w:rPr>
        <w:t>combine</w:t>
      </w:r>
      <w:r w:rsidR="00964A9C">
        <w:rPr>
          <w:rFonts w:eastAsiaTheme="minorEastAsia" w:hint="eastAsia"/>
          <w:bCs/>
          <w:lang w:val="en-GB" w:eastAsia="zh-CN"/>
        </w:rPr>
        <w:t>d</w:t>
      </w:r>
      <w:r w:rsidR="00964A9C" w:rsidRPr="00964A9C">
        <w:rPr>
          <w:rFonts w:eastAsiaTheme="minorEastAsia"/>
          <w:bCs/>
          <w:lang w:val="en-GB" w:eastAsia="zh-CN"/>
        </w:rPr>
        <w:t xml:space="preserve"> two aspects of</w:t>
      </w:r>
      <w:r w:rsidR="00964A9C">
        <w:rPr>
          <w:rFonts w:eastAsiaTheme="minorEastAsia" w:hint="eastAsia"/>
          <w:bCs/>
          <w:lang w:val="en-GB" w:eastAsia="zh-CN"/>
        </w:rPr>
        <w:t xml:space="preserve"> power consumption</w:t>
      </w:r>
      <w:r w:rsidR="00964A9C">
        <w:rPr>
          <w:rFonts w:eastAsiaTheme="minorEastAsia"/>
          <w:bCs/>
          <w:lang w:val="en-GB" w:eastAsia="zh-CN"/>
        </w:rPr>
        <w:t xml:space="preserve"> </w:t>
      </w:r>
      <w:r w:rsidR="00964A9C">
        <w:rPr>
          <w:rFonts w:eastAsiaTheme="minorEastAsia" w:hint="eastAsia"/>
          <w:bCs/>
          <w:lang w:val="en-GB" w:eastAsia="zh-CN"/>
        </w:rPr>
        <w:t xml:space="preserve">and </w:t>
      </w:r>
      <w:r w:rsidR="00964A9C">
        <w:rPr>
          <w:rFonts w:eastAsiaTheme="minorEastAsia"/>
          <w:bCs/>
          <w:lang w:val="en-GB" w:eastAsia="zh-CN"/>
        </w:rPr>
        <w:t>latency</w:t>
      </w:r>
      <w:r w:rsidR="00964A9C">
        <w:rPr>
          <w:rFonts w:eastAsiaTheme="minorEastAsia" w:hint="eastAsia"/>
          <w:bCs/>
          <w:lang w:val="en-GB" w:eastAsia="zh-CN"/>
        </w:rPr>
        <w:t>.</w:t>
      </w:r>
    </w:p>
    <w:p w14:paraId="5B4A0776" w14:textId="2C72F292" w:rsidR="00EB0E4C" w:rsidRDefault="00EB0E4C" w:rsidP="00EB0E4C">
      <w:pPr>
        <w:pStyle w:val="a0"/>
        <w:rPr>
          <w:rFonts w:eastAsiaTheme="minorEastAsia"/>
          <w:b/>
          <w:bCs/>
          <w:lang w:val="en-GB" w:eastAsia="zh-CN"/>
        </w:rPr>
      </w:pPr>
      <w:r>
        <w:rPr>
          <w:rFonts w:eastAsiaTheme="minorEastAsia" w:hint="eastAsia"/>
          <w:b/>
          <w:bCs/>
          <w:lang w:val="en-GB" w:eastAsia="zh-CN"/>
        </w:rPr>
        <w:t xml:space="preserve">Proposal </w:t>
      </w:r>
      <w:r w:rsidR="009044BB">
        <w:rPr>
          <w:rFonts w:eastAsiaTheme="minorEastAsia" w:hint="eastAsia"/>
          <w:b/>
          <w:bCs/>
          <w:lang w:val="en-GB" w:eastAsia="zh-CN"/>
        </w:rPr>
        <w:t>4</w:t>
      </w:r>
      <w:r w:rsidRPr="00183A37">
        <w:rPr>
          <w:rFonts w:eastAsiaTheme="minorEastAsia" w:hint="eastAsia"/>
          <w:b/>
          <w:bCs/>
          <w:lang w:val="en-GB" w:eastAsia="zh-CN"/>
        </w:rPr>
        <w:t xml:space="preserve">: </w:t>
      </w:r>
      <w:r w:rsidR="00C40C7C">
        <w:rPr>
          <w:rFonts w:eastAsiaTheme="minorEastAsia" w:hint="eastAsia"/>
          <w:b/>
          <w:bCs/>
          <w:lang w:val="en-GB" w:eastAsia="zh-CN"/>
        </w:rPr>
        <w:t>W</w:t>
      </w:r>
      <w:r w:rsidR="00C40C7C" w:rsidRPr="00C40C7C">
        <w:rPr>
          <w:rFonts w:eastAsiaTheme="minorEastAsia"/>
          <w:b/>
          <w:bCs/>
          <w:lang w:val="en-GB" w:eastAsia="zh-CN"/>
        </w:rPr>
        <w:t xml:space="preserve">hether the UE performs RACH </w:t>
      </w:r>
      <w:r w:rsidR="009B1B00">
        <w:rPr>
          <w:rFonts w:eastAsiaTheme="minorEastAsia" w:hint="eastAsia"/>
          <w:b/>
          <w:bCs/>
          <w:lang w:val="en-GB" w:eastAsia="zh-CN"/>
        </w:rPr>
        <w:t>while</w:t>
      </w:r>
      <w:r w:rsidR="00C40C7C" w:rsidRPr="00C40C7C">
        <w:rPr>
          <w:rFonts w:eastAsiaTheme="minorEastAsia"/>
          <w:b/>
          <w:bCs/>
          <w:lang w:val="en-GB" w:eastAsia="zh-CN"/>
        </w:rPr>
        <w:t xml:space="preserve"> the SCG reactivation need</w:t>
      </w:r>
      <w:r w:rsidR="009B1B00">
        <w:rPr>
          <w:rFonts w:eastAsiaTheme="minorEastAsia" w:hint="eastAsia"/>
          <w:b/>
          <w:bCs/>
          <w:lang w:val="en-GB" w:eastAsia="zh-CN"/>
        </w:rPr>
        <w:t>s</w:t>
      </w:r>
      <w:r w:rsidR="00C40C7C" w:rsidRPr="00C40C7C">
        <w:rPr>
          <w:rFonts w:eastAsiaTheme="minorEastAsia"/>
          <w:b/>
          <w:bCs/>
          <w:lang w:val="en-GB" w:eastAsia="zh-CN"/>
        </w:rPr>
        <w:t xml:space="preserve"> further discussion combined two aspects of power consumption and latency.</w:t>
      </w:r>
    </w:p>
    <w:bookmarkEnd w:id="6"/>
    <w:bookmarkEnd w:id="7"/>
    <w:p w14:paraId="1F40E852" w14:textId="78994C0E" w:rsidR="00DE4FBA" w:rsidRDefault="00A52255" w:rsidP="00DE4FBA">
      <w:pPr>
        <w:pStyle w:val="a0"/>
        <w:numPr>
          <w:ilvl w:val="0"/>
          <w:numId w:val="32"/>
        </w:numPr>
        <w:rPr>
          <w:rFonts w:eastAsiaTheme="minorEastAsia"/>
          <w:bCs/>
          <w:lang w:val="en-GB" w:eastAsia="zh-CN"/>
        </w:rPr>
      </w:pPr>
      <w:r>
        <w:rPr>
          <w:rFonts w:eastAsiaTheme="minorEastAsia" w:hint="eastAsia"/>
          <w:bCs/>
          <w:u w:val="single"/>
          <w:lang w:eastAsia="zh-CN"/>
        </w:rPr>
        <w:t>Whether the UE support</w:t>
      </w:r>
      <w:r w:rsidR="001F527E">
        <w:rPr>
          <w:rFonts w:eastAsiaTheme="minorEastAsia" w:hint="eastAsia"/>
          <w:bCs/>
          <w:u w:val="single"/>
          <w:lang w:eastAsia="zh-CN"/>
        </w:rPr>
        <w:t>s</w:t>
      </w:r>
      <w:r>
        <w:rPr>
          <w:rFonts w:eastAsiaTheme="minorEastAsia" w:hint="eastAsia"/>
          <w:bCs/>
          <w:u w:val="single"/>
          <w:lang w:eastAsia="zh-CN"/>
        </w:rPr>
        <w:t xml:space="preserve"> relax measurement </w:t>
      </w:r>
      <w:r w:rsidR="00DE4FBA">
        <w:rPr>
          <w:bCs/>
          <w:u w:val="single"/>
        </w:rPr>
        <w:t>while the SCG is deactivated</w:t>
      </w:r>
      <w:r w:rsidR="00DE4FBA" w:rsidRPr="00200F23">
        <w:rPr>
          <w:bCs/>
          <w:u w:val="single"/>
        </w:rPr>
        <w:t xml:space="preserve">  </w:t>
      </w:r>
    </w:p>
    <w:p w14:paraId="1D1C1E69" w14:textId="53DFF162" w:rsidR="00A959F7" w:rsidRDefault="001F527E" w:rsidP="00A959F7">
      <w:pPr>
        <w:pStyle w:val="a0"/>
        <w:rPr>
          <w:rFonts w:eastAsiaTheme="minorEastAsia"/>
          <w:lang w:eastAsia="zh-CN"/>
        </w:rPr>
      </w:pPr>
      <w:r>
        <w:rPr>
          <w:rFonts w:eastAsiaTheme="minorEastAsia" w:hint="eastAsia"/>
          <w:lang w:eastAsia="zh-CN"/>
        </w:rPr>
        <w:t xml:space="preserve">Performing the measurement and reporting </w:t>
      </w:r>
      <w:r w:rsidR="00552003" w:rsidRPr="00552003">
        <w:rPr>
          <w:rFonts w:eastAsiaTheme="minorEastAsia"/>
          <w:lang w:eastAsia="zh-CN"/>
        </w:rPr>
        <w:t>while SCG is deactivated</w:t>
      </w:r>
      <w:r w:rsidR="00552003" w:rsidRPr="00552003">
        <w:rPr>
          <w:rFonts w:eastAsiaTheme="minorEastAsia" w:hint="eastAsia"/>
          <w:lang w:eastAsia="zh-CN"/>
        </w:rPr>
        <w:t xml:space="preserve"> </w:t>
      </w:r>
      <w:r>
        <w:rPr>
          <w:rFonts w:eastAsiaTheme="minorEastAsia" w:hint="eastAsia"/>
          <w:lang w:eastAsia="zh-CN"/>
        </w:rPr>
        <w:t xml:space="preserve">will increase the UE power </w:t>
      </w:r>
      <w:r>
        <w:rPr>
          <w:rFonts w:eastAsiaTheme="minorEastAsia" w:hint="eastAsia"/>
          <w:bCs/>
          <w:lang w:val="en-GB" w:eastAsia="zh-CN"/>
        </w:rPr>
        <w:t>consumption</w:t>
      </w:r>
      <w:r w:rsidR="00552003">
        <w:rPr>
          <w:rFonts w:eastAsiaTheme="minorEastAsia" w:hint="eastAsia"/>
          <w:bCs/>
          <w:lang w:val="en-GB" w:eastAsia="zh-CN"/>
        </w:rPr>
        <w:t>,</w:t>
      </w:r>
      <w:r>
        <w:rPr>
          <w:rFonts w:eastAsiaTheme="minorEastAsia" w:hint="eastAsia"/>
          <w:bCs/>
          <w:lang w:val="en-GB" w:eastAsia="zh-CN"/>
        </w:rPr>
        <w:t xml:space="preserve"> </w:t>
      </w:r>
      <w:r w:rsidR="00552003">
        <w:rPr>
          <w:rFonts w:eastAsiaTheme="minorEastAsia" w:hint="eastAsia"/>
          <w:bCs/>
          <w:lang w:val="en-GB" w:eastAsia="zh-CN"/>
        </w:rPr>
        <w:t>however</w:t>
      </w:r>
      <w:r w:rsidR="00C46F15" w:rsidRPr="00C46F15">
        <w:rPr>
          <w:rFonts w:eastAsiaTheme="minorEastAsia" w:hint="eastAsia"/>
          <w:bCs/>
          <w:lang w:val="en-GB" w:eastAsia="zh-CN"/>
        </w:rPr>
        <w:t xml:space="preserve"> </w:t>
      </w:r>
      <w:r w:rsidR="00C46F15">
        <w:rPr>
          <w:rFonts w:eastAsiaTheme="minorEastAsia" w:hint="eastAsia"/>
          <w:bCs/>
          <w:lang w:val="en-GB" w:eastAsia="zh-CN"/>
        </w:rPr>
        <w:t xml:space="preserve">the </w:t>
      </w:r>
      <w:r w:rsidR="00C46F15">
        <w:rPr>
          <w:rFonts w:eastAsiaTheme="minorEastAsia"/>
          <w:bCs/>
          <w:lang w:val="en-GB" w:eastAsia="zh-CN"/>
        </w:rPr>
        <w:t>latency</w:t>
      </w:r>
      <w:r w:rsidR="00C46F15">
        <w:rPr>
          <w:rFonts w:eastAsiaTheme="minorEastAsia" w:hint="eastAsia"/>
          <w:bCs/>
          <w:lang w:val="en-GB" w:eastAsia="zh-CN"/>
        </w:rPr>
        <w:t xml:space="preserve"> will</w:t>
      </w:r>
      <w:r w:rsidR="00552003">
        <w:rPr>
          <w:rFonts w:eastAsiaTheme="minorEastAsia" w:hint="eastAsia"/>
          <w:bCs/>
          <w:lang w:val="en-GB" w:eastAsia="zh-CN"/>
        </w:rPr>
        <w:t xml:space="preserve"> </w:t>
      </w:r>
      <w:r w:rsidR="00C46F15">
        <w:rPr>
          <w:rFonts w:eastAsiaTheme="minorEastAsia" w:hint="eastAsia"/>
          <w:bCs/>
          <w:lang w:val="en-GB" w:eastAsia="zh-CN"/>
        </w:rPr>
        <w:t xml:space="preserve">be </w:t>
      </w:r>
      <w:r>
        <w:rPr>
          <w:rFonts w:eastAsiaTheme="minorEastAsia" w:hint="eastAsia"/>
          <w:bCs/>
          <w:lang w:val="en-GB" w:eastAsia="zh-CN"/>
        </w:rPr>
        <w:t>reduce</w:t>
      </w:r>
      <w:r w:rsidR="00C46F15">
        <w:rPr>
          <w:rFonts w:eastAsiaTheme="minorEastAsia" w:hint="eastAsia"/>
          <w:bCs/>
          <w:lang w:val="en-GB" w:eastAsia="zh-CN"/>
        </w:rPr>
        <w:t>d</w:t>
      </w:r>
      <w:r>
        <w:rPr>
          <w:rFonts w:eastAsiaTheme="minorEastAsia" w:hint="eastAsia"/>
          <w:bCs/>
          <w:lang w:val="en-GB" w:eastAsia="zh-CN"/>
        </w:rPr>
        <w:t xml:space="preserve"> when reactivate SCG f</w:t>
      </w:r>
      <w:r w:rsidRPr="001F527E">
        <w:rPr>
          <w:rFonts w:eastAsiaTheme="minorEastAsia"/>
          <w:bCs/>
          <w:lang w:val="en-GB" w:eastAsia="zh-CN"/>
        </w:rPr>
        <w:t>or fast recovery of data transmission</w:t>
      </w:r>
      <w:r>
        <w:rPr>
          <w:rFonts w:eastAsiaTheme="minorEastAsia" w:hint="eastAsia"/>
          <w:bCs/>
          <w:lang w:val="en-GB" w:eastAsia="zh-CN"/>
        </w:rPr>
        <w:t xml:space="preserve">. </w:t>
      </w:r>
      <w:r w:rsidR="00552003">
        <w:rPr>
          <w:rFonts w:eastAsiaTheme="minorEastAsia" w:hint="eastAsia"/>
          <w:bCs/>
          <w:lang w:val="en-GB" w:eastAsia="zh-CN"/>
        </w:rPr>
        <w:t xml:space="preserve">It is important </w:t>
      </w:r>
      <w:r w:rsidR="00952AAE">
        <w:rPr>
          <w:rFonts w:eastAsiaTheme="minorEastAsia" w:hint="eastAsia"/>
          <w:bCs/>
          <w:lang w:val="en-GB" w:eastAsia="zh-CN"/>
        </w:rPr>
        <w:t>to</w:t>
      </w:r>
      <w:r w:rsidR="00552003">
        <w:rPr>
          <w:rFonts w:eastAsiaTheme="minorEastAsia" w:hint="eastAsia"/>
          <w:bCs/>
          <w:lang w:val="en-GB" w:eastAsia="zh-CN"/>
        </w:rPr>
        <w:t xml:space="preserve"> balance the latency and power consumption</w:t>
      </w:r>
      <w:r w:rsidR="00952AAE">
        <w:rPr>
          <w:rFonts w:eastAsiaTheme="minorEastAsia" w:hint="eastAsia"/>
          <w:bCs/>
          <w:lang w:val="en-GB" w:eastAsia="zh-CN"/>
        </w:rPr>
        <w:t xml:space="preserve"> for deactivated SCG. Relax measurement can be considered as a solution for the balance. </w:t>
      </w:r>
      <w:r w:rsidR="00B05034">
        <w:rPr>
          <w:rFonts w:eastAsiaTheme="minorEastAsia" w:hint="eastAsia"/>
          <w:bCs/>
          <w:lang w:val="en-GB" w:eastAsia="zh-CN"/>
        </w:rPr>
        <w:t>The UE can change the RRM/</w:t>
      </w:r>
      <w:r w:rsidR="00952AAE">
        <w:rPr>
          <w:rFonts w:eastAsiaTheme="minorEastAsia" w:hint="eastAsia"/>
          <w:bCs/>
          <w:lang w:val="en-GB" w:eastAsia="zh-CN"/>
        </w:rPr>
        <w:t>CSI-RS</w:t>
      </w:r>
      <w:r w:rsidR="007408F6">
        <w:rPr>
          <w:rFonts w:eastAsiaTheme="minorEastAsia" w:hint="eastAsia"/>
          <w:bCs/>
          <w:lang w:val="en-GB" w:eastAsia="zh-CN"/>
        </w:rPr>
        <w:t>/RLM</w:t>
      </w:r>
      <w:r w:rsidR="00952AAE">
        <w:rPr>
          <w:rFonts w:eastAsiaTheme="minorEastAsia" w:hint="eastAsia"/>
          <w:bCs/>
          <w:lang w:val="en-GB" w:eastAsia="zh-CN"/>
        </w:rPr>
        <w:t xml:space="preserve"> measurement</w:t>
      </w:r>
      <w:r w:rsidR="00B05034">
        <w:rPr>
          <w:rFonts w:eastAsiaTheme="minorEastAsia" w:hint="eastAsia"/>
          <w:bCs/>
          <w:lang w:val="en-GB" w:eastAsia="zh-CN"/>
        </w:rPr>
        <w:t xml:space="preserve"> from the normal </w:t>
      </w:r>
      <w:r w:rsidR="00B05034" w:rsidRPr="00B05034">
        <w:rPr>
          <w:rFonts w:eastAsiaTheme="minorEastAsia"/>
          <w:bCs/>
          <w:lang w:val="en-GB" w:eastAsia="zh-CN"/>
        </w:rPr>
        <w:t>periodicity</w:t>
      </w:r>
      <w:r w:rsidR="00B05034">
        <w:rPr>
          <w:rFonts w:eastAsiaTheme="minorEastAsia" w:hint="eastAsia"/>
          <w:bCs/>
          <w:lang w:val="en-GB" w:eastAsia="zh-CN"/>
        </w:rPr>
        <w:t xml:space="preserve"> to longer </w:t>
      </w:r>
      <w:r w:rsidR="00B05034" w:rsidRPr="00B05034">
        <w:rPr>
          <w:rFonts w:eastAsiaTheme="minorEastAsia"/>
          <w:bCs/>
          <w:lang w:val="en-GB" w:eastAsia="zh-CN"/>
        </w:rPr>
        <w:t>periodicity</w:t>
      </w:r>
      <w:r w:rsidR="008A7F7E">
        <w:rPr>
          <w:rFonts w:eastAsiaTheme="minorEastAsia" w:hint="eastAsia"/>
          <w:bCs/>
          <w:lang w:val="en-GB" w:eastAsia="zh-CN"/>
        </w:rPr>
        <w:t xml:space="preserve"> </w:t>
      </w:r>
      <w:r w:rsidR="00985F85">
        <w:rPr>
          <w:rFonts w:eastAsiaTheme="minorEastAsia" w:hint="eastAsia"/>
          <w:bCs/>
          <w:lang w:val="en-GB" w:eastAsia="zh-CN"/>
        </w:rPr>
        <w:t>i.e. relax mea</w:t>
      </w:r>
      <w:r w:rsidR="00B05034">
        <w:rPr>
          <w:rFonts w:eastAsiaTheme="minorEastAsia" w:hint="eastAsia"/>
          <w:bCs/>
          <w:lang w:val="en-GB" w:eastAsia="zh-CN"/>
        </w:rPr>
        <w:t>s</w:t>
      </w:r>
      <w:r w:rsidR="00985F85">
        <w:rPr>
          <w:rFonts w:eastAsiaTheme="minorEastAsia" w:hint="eastAsia"/>
          <w:bCs/>
          <w:lang w:val="en-GB" w:eastAsia="zh-CN"/>
        </w:rPr>
        <w:t>u</w:t>
      </w:r>
      <w:r w:rsidR="00B05034">
        <w:rPr>
          <w:rFonts w:eastAsiaTheme="minorEastAsia" w:hint="eastAsia"/>
          <w:bCs/>
          <w:lang w:val="en-GB" w:eastAsia="zh-CN"/>
        </w:rPr>
        <w:t>r</w:t>
      </w:r>
      <w:r w:rsidR="00985F85">
        <w:rPr>
          <w:rFonts w:eastAsiaTheme="minorEastAsia" w:hint="eastAsia"/>
          <w:bCs/>
          <w:lang w:val="en-GB" w:eastAsia="zh-CN"/>
        </w:rPr>
        <w:t>e</w:t>
      </w:r>
      <w:r w:rsidR="00B05034">
        <w:rPr>
          <w:rFonts w:eastAsiaTheme="minorEastAsia" w:hint="eastAsia"/>
          <w:bCs/>
          <w:lang w:val="en-GB" w:eastAsia="zh-CN"/>
        </w:rPr>
        <w:t xml:space="preserve">ment </w:t>
      </w:r>
      <w:r w:rsidR="00B05034" w:rsidRPr="00B05034">
        <w:rPr>
          <w:rFonts w:eastAsiaTheme="minorEastAsia"/>
          <w:bCs/>
          <w:lang w:val="en-GB" w:eastAsia="zh-CN"/>
        </w:rPr>
        <w:t>periodicity</w:t>
      </w:r>
      <w:r w:rsidR="00985F85">
        <w:rPr>
          <w:rFonts w:eastAsiaTheme="minorEastAsia" w:hint="eastAsia"/>
          <w:bCs/>
          <w:lang w:val="en-GB" w:eastAsia="zh-CN"/>
        </w:rPr>
        <w:t xml:space="preserve"> </w:t>
      </w:r>
      <w:r w:rsidR="008A7F7E">
        <w:rPr>
          <w:rFonts w:eastAsiaTheme="minorEastAsia" w:hint="eastAsia"/>
          <w:bCs/>
          <w:lang w:val="en-GB" w:eastAsia="zh-CN"/>
        </w:rPr>
        <w:t xml:space="preserve">when the SCG is deactivated, </w:t>
      </w:r>
      <w:r w:rsidR="00B96C33">
        <w:rPr>
          <w:rFonts w:eastAsiaTheme="minorEastAsia" w:hint="eastAsia"/>
          <w:bCs/>
          <w:lang w:val="en-GB" w:eastAsia="zh-CN"/>
        </w:rPr>
        <w:t xml:space="preserve">and </w:t>
      </w:r>
      <w:r w:rsidR="00CE4549">
        <w:rPr>
          <w:rFonts w:eastAsiaTheme="minorEastAsia" w:hint="eastAsia"/>
          <w:bCs/>
          <w:lang w:val="en-GB" w:eastAsia="zh-CN"/>
        </w:rPr>
        <w:t xml:space="preserve">the UE can </w:t>
      </w:r>
      <w:r w:rsidR="00B96C33">
        <w:rPr>
          <w:rFonts w:eastAsiaTheme="minorEastAsia" w:hint="eastAsia"/>
          <w:bCs/>
          <w:lang w:val="en-GB" w:eastAsia="zh-CN"/>
        </w:rPr>
        <w:t xml:space="preserve">corresponding </w:t>
      </w:r>
      <w:r w:rsidR="00CE4549">
        <w:rPr>
          <w:rFonts w:eastAsiaTheme="minorEastAsia" w:hint="eastAsia"/>
          <w:bCs/>
          <w:lang w:val="en-GB" w:eastAsia="zh-CN"/>
        </w:rPr>
        <w:t>change the</w:t>
      </w:r>
      <w:r w:rsidR="00CE4549" w:rsidRPr="00CE4549">
        <w:rPr>
          <w:rFonts w:eastAsiaTheme="minorEastAsia" w:hint="eastAsia"/>
          <w:bCs/>
          <w:lang w:val="en-GB" w:eastAsia="zh-CN"/>
        </w:rPr>
        <w:t xml:space="preserve"> </w:t>
      </w:r>
      <w:r w:rsidR="00CE4549">
        <w:rPr>
          <w:rFonts w:eastAsiaTheme="minorEastAsia" w:hint="eastAsia"/>
          <w:bCs/>
          <w:lang w:val="en-GB" w:eastAsia="zh-CN"/>
        </w:rPr>
        <w:t>RRM/CSI-RS/RLM measurement from the longer periodicity to normal periodicity</w:t>
      </w:r>
      <w:r w:rsidR="00B96C33">
        <w:rPr>
          <w:rFonts w:eastAsiaTheme="minorEastAsia" w:hint="eastAsia"/>
          <w:bCs/>
          <w:lang w:val="en-GB" w:eastAsia="zh-CN"/>
        </w:rPr>
        <w:t xml:space="preserve"> when the SCG is reactivated</w:t>
      </w:r>
      <w:r w:rsidR="00CE4549">
        <w:rPr>
          <w:rFonts w:eastAsiaTheme="minorEastAsia" w:hint="eastAsia"/>
          <w:bCs/>
          <w:lang w:val="en-GB" w:eastAsia="zh-CN"/>
        </w:rPr>
        <w:t>.</w:t>
      </w:r>
    </w:p>
    <w:p w14:paraId="52ADA047" w14:textId="50D09478" w:rsidR="003B5678" w:rsidRDefault="00C46F15" w:rsidP="003B5678">
      <w:pPr>
        <w:pStyle w:val="a0"/>
        <w:rPr>
          <w:rFonts w:eastAsiaTheme="minorEastAsia"/>
          <w:b/>
          <w:bCs/>
          <w:lang w:val="en-GB" w:eastAsia="zh-CN"/>
        </w:rPr>
      </w:pPr>
      <w:r>
        <w:rPr>
          <w:rFonts w:eastAsiaTheme="minorEastAsia" w:hint="eastAsia"/>
          <w:b/>
          <w:bCs/>
          <w:lang w:val="en-GB" w:eastAsia="zh-CN"/>
        </w:rPr>
        <w:t xml:space="preserve">Proposal </w:t>
      </w:r>
      <w:r w:rsidR="009044BB">
        <w:rPr>
          <w:rFonts w:eastAsiaTheme="minorEastAsia" w:hint="eastAsia"/>
          <w:b/>
          <w:bCs/>
          <w:lang w:val="en-GB" w:eastAsia="zh-CN"/>
        </w:rPr>
        <w:t>5</w:t>
      </w:r>
      <w:r w:rsidR="003B5678" w:rsidRPr="00183A37">
        <w:rPr>
          <w:rFonts w:eastAsiaTheme="minorEastAsia" w:hint="eastAsia"/>
          <w:b/>
          <w:bCs/>
          <w:lang w:val="en-GB" w:eastAsia="zh-CN"/>
        </w:rPr>
        <w:t>: UE</w:t>
      </w:r>
      <w:r w:rsidR="003B5678">
        <w:rPr>
          <w:rFonts w:eastAsiaTheme="minorEastAsia" w:hint="eastAsia"/>
          <w:b/>
          <w:bCs/>
          <w:lang w:val="en-GB" w:eastAsia="zh-CN"/>
        </w:rPr>
        <w:t xml:space="preserve"> should support relax measurement for deactivated SCG to balance the </w:t>
      </w:r>
      <w:r w:rsidR="003B5678" w:rsidRPr="003B5678">
        <w:rPr>
          <w:rFonts w:eastAsiaTheme="minorEastAsia"/>
          <w:b/>
          <w:bCs/>
          <w:lang w:val="en-GB" w:eastAsia="zh-CN"/>
        </w:rPr>
        <w:t>latency and power consumption</w:t>
      </w:r>
      <w:r w:rsidR="003B5678">
        <w:rPr>
          <w:rFonts w:eastAsiaTheme="minorEastAsia" w:hint="eastAsia"/>
          <w:b/>
          <w:bCs/>
          <w:lang w:val="en-GB" w:eastAsia="zh-CN"/>
        </w:rPr>
        <w:t>.</w:t>
      </w:r>
      <w:r w:rsidR="003B5678">
        <w:rPr>
          <w:rFonts w:eastAsiaTheme="minorEastAsia"/>
          <w:b/>
          <w:bCs/>
          <w:lang w:val="en-GB" w:eastAsia="zh-CN"/>
        </w:rPr>
        <w:t xml:space="preserve"> </w:t>
      </w:r>
    </w:p>
    <w:p w14:paraId="31FAF9F5" w14:textId="2B6AEFC7" w:rsidR="00250974" w:rsidRPr="000B2F99" w:rsidRDefault="00A83CD7" w:rsidP="00250974">
      <w:pPr>
        <w:pStyle w:val="a0"/>
        <w:numPr>
          <w:ilvl w:val="0"/>
          <w:numId w:val="27"/>
        </w:numPr>
        <w:rPr>
          <w:rFonts w:eastAsiaTheme="minorEastAsia"/>
          <w:b/>
          <w:bCs/>
          <w:u w:val="single"/>
          <w:lang w:val="en-GB" w:eastAsia="zh-CN"/>
        </w:rPr>
      </w:pPr>
      <w:r>
        <w:rPr>
          <w:rFonts w:eastAsiaTheme="minorEastAsia"/>
          <w:b/>
          <w:bCs/>
          <w:u w:val="single"/>
          <w:lang w:eastAsia="zh-CN"/>
        </w:rPr>
        <w:t>Signaling</w:t>
      </w:r>
      <w:r w:rsidR="00CA7A42">
        <w:rPr>
          <w:rFonts w:eastAsiaTheme="minorEastAsia" w:hint="eastAsia"/>
          <w:b/>
          <w:bCs/>
          <w:u w:val="single"/>
          <w:lang w:eastAsia="zh-CN"/>
        </w:rPr>
        <w:t xml:space="preserve"> for</w:t>
      </w:r>
      <w:r w:rsidR="00CA7A42" w:rsidRPr="000B2F99">
        <w:rPr>
          <w:rFonts w:eastAsiaTheme="minorEastAsia" w:hint="eastAsia"/>
          <w:b/>
          <w:bCs/>
          <w:u w:val="single"/>
          <w:lang w:eastAsia="zh-CN"/>
        </w:rPr>
        <w:t xml:space="preserve"> </w:t>
      </w:r>
      <w:r w:rsidR="002B2BB3" w:rsidRPr="000B2F99">
        <w:rPr>
          <w:rFonts w:eastAsiaTheme="minorEastAsia" w:hint="eastAsia"/>
          <w:b/>
          <w:bCs/>
          <w:u w:val="single"/>
          <w:lang w:eastAsia="zh-CN"/>
        </w:rPr>
        <w:t>activation/deactivation</w:t>
      </w:r>
      <w:r w:rsidR="00250974" w:rsidRPr="000B2F99">
        <w:rPr>
          <w:b/>
          <w:bCs/>
          <w:u w:val="single"/>
        </w:rPr>
        <w:t xml:space="preserve"> for SCG  </w:t>
      </w:r>
    </w:p>
    <w:p w14:paraId="46F29758" w14:textId="4BF33A19" w:rsidR="008B4E95" w:rsidRPr="00BE375E" w:rsidRDefault="00EB4261" w:rsidP="008B4E95">
      <w:pPr>
        <w:pStyle w:val="a0"/>
        <w:rPr>
          <w:rFonts w:eastAsiaTheme="minorEastAsia"/>
          <w:lang w:eastAsia="zh-CN"/>
        </w:rPr>
      </w:pPr>
      <w:r>
        <w:rPr>
          <w:rFonts w:eastAsiaTheme="minorEastAsia" w:hint="eastAsia"/>
          <w:lang w:eastAsia="zh-CN"/>
        </w:rPr>
        <w:t xml:space="preserve">In RAN2#112e meeting, the </w:t>
      </w:r>
      <w:r w:rsidRPr="00940E0B">
        <w:rPr>
          <w:rFonts w:eastAsiaTheme="minorEastAsia"/>
          <w:lang w:eastAsia="zh-CN"/>
        </w:rPr>
        <w:t>assumption</w:t>
      </w:r>
      <w:r>
        <w:rPr>
          <w:rFonts w:eastAsiaTheme="minorEastAsia" w:hint="eastAsia"/>
          <w:lang w:eastAsia="zh-CN"/>
        </w:rPr>
        <w:t>s</w:t>
      </w:r>
      <w:r w:rsidRPr="00940E0B">
        <w:rPr>
          <w:rFonts w:eastAsiaTheme="minorEastAsia"/>
          <w:lang w:eastAsia="zh-CN"/>
        </w:rPr>
        <w:t xml:space="preserve"> </w:t>
      </w:r>
      <w:r>
        <w:rPr>
          <w:rFonts w:eastAsiaTheme="minorEastAsia" w:hint="eastAsia"/>
          <w:lang w:eastAsia="zh-CN"/>
        </w:rPr>
        <w:t xml:space="preserve">were made that </w:t>
      </w:r>
      <w:r w:rsidRPr="00940E0B">
        <w:rPr>
          <w:rFonts w:eastAsiaTheme="minorEastAsia"/>
          <w:lang w:eastAsia="zh-CN"/>
        </w:rPr>
        <w:t xml:space="preserve">when the SCG is deactivated, the UE does not monitor PDCCH on the </w:t>
      </w:r>
      <w:proofErr w:type="spellStart"/>
      <w:r w:rsidRPr="00940E0B">
        <w:rPr>
          <w:rFonts w:eastAsiaTheme="minorEastAsia"/>
          <w:lang w:eastAsia="zh-CN"/>
        </w:rPr>
        <w:t>PSCell</w:t>
      </w:r>
      <w:proofErr w:type="spellEnd"/>
      <w:r>
        <w:rPr>
          <w:rFonts w:eastAsiaTheme="minorEastAsia" w:hint="eastAsia"/>
          <w:lang w:eastAsia="zh-CN"/>
        </w:rPr>
        <w:t>.</w:t>
      </w:r>
      <w:r>
        <w:rPr>
          <w:rFonts w:eastAsiaTheme="minorEastAsia"/>
          <w:lang w:eastAsia="zh-CN"/>
        </w:rPr>
        <w:t xml:space="preserve"> </w:t>
      </w:r>
      <w:r w:rsidR="008B4E95">
        <w:rPr>
          <w:rFonts w:eastAsiaTheme="minorEastAsia"/>
          <w:lang w:eastAsia="zh-CN"/>
        </w:rPr>
        <w:t>B</w:t>
      </w:r>
      <w:r w:rsidR="008B4E95">
        <w:rPr>
          <w:rFonts w:eastAsiaTheme="minorEastAsia" w:hint="eastAsia"/>
          <w:lang w:eastAsia="zh-CN"/>
        </w:rPr>
        <w:t xml:space="preserve">ased on the assumption, when the UE is configured with </w:t>
      </w:r>
      <w:r w:rsidR="008B4E95">
        <w:rPr>
          <w:rFonts w:eastAsiaTheme="minorEastAsia"/>
          <w:lang w:eastAsia="zh-CN"/>
        </w:rPr>
        <w:t>deactivated</w:t>
      </w:r>
      <w:r w:rsidR="008B4E95">
        <w:rPr>
          <w:rFonts w:eastAsiaTheme="minorEastAsia" w:hint="eastAsia"/>
          <w:lang w:eastAsia="zh-CN"/>
        </w:rPr>
        <w:t xml:space="preserve"> SCG, a</w:t>
      </w:r>
      <w:r w:rsidR="008B4E95" w:rsidRPr="00BB151C">
        <w:t xml:space="preserve"> command is required to indicate the UE to </w:t>
      </w:r>
      <w:r w:rsidR="008B4E95">
        <w:rPr>
          <w:rFonts w:eastAsiaTheme="minorEastAsia" w:hint="eastAsia"/>
          <w:lang w:eastAsia="zh-CN"/>
        </w:rPr>
        <w:t xml:space="preserve">activate </w:t>
      </w:r>
      <w:r w:rsidR="008B4E95" w:rsidRPr="00BB151C">
        <w:t>SCG. This SCG activ</w:t>
      </w:r>
      <w:r w:rsidR="00AB6116">
        <w:t>ation</w:t>
      </w:r>
      <w:r w:rsidR="008B4E95" w:rsidRPr="00BB151C">
        <w:t xml:space="preserve"> command should be sent from the MN</w:t>
      </w:r>
      <w:r w:rsidR="008B4E95">
        <w:rPr>
          <w:rFonts w:eastAsiaTheme="minorEastAsia" w:hint="eastAsia"/>
          <w:lang w:eastAsia="zh-CN"/>
        </w:rPr>
        <w:t xml:space="preserve"> </w:t>
      </w:r>
      <w:r w:rsidR="00D7123E">
        <w:rPr>
          <w:rFonts w:eastAsiaTheme="minorEastAsia"/>
          <w:lang w:eastAsia="zh-CN"/>
        </w:rPr>
        <w:t>considering that the</w:t>
      </w:r>
      <w:r w:rsidR="008B4E95">
        <w:rPr>
          <w:rFonts w:eastAsiaTheme="minorEastAsia" w:hint="eastAsia"/>
          <w:lang w:eastAsia="zh-CN"/>
        </w:rPr>
        <w:t xml:space="preserve"> UE doesn</w:t>
      </w:r>
      <w:r w:rsidR="008B4E95">
        <w:rPr>
          <w:rFonts w:eastAsiaTheme="minorEastAsia"/>
          <w:lang w:eastAsia="zh-CN"/>
        </w:rPr>
        <w:t>’</w:t>
      </w:r>
      <w:r w:rsidR="008B4E95">
        <w:rPr>
          <w:rFonts w:eastAsiaTheme="minorEastAsia" w:hint="eastAsia"/>
          <w:lang w:eastAsia="zh-CN"/>
        </w:rPr>
        <w:t>t monitor SCG PDCCH</w:t>
      </w:r>
      <w:r w:rsidR="008B4E95" w:rsidRPr="00BB151C">
        <w:t xml:space="preserve">. </w:t>
      </w:r>
      <w:r w:rsidR="008B4E95">
        <w:rPr>
          <w:rFonts w:eastAsiaTheme="minorEastAsia" w:hint="eastAsia"/>
          <w:lang w:eastAsia="zh-CN"/>
        </w:rPr>
        <w:t xml:space="preserve">When the UE is configured with </w:t>
      </w:r>
      <w:r w:rsidR="008B4E95">
        <w:rPr>
          <w:rFonts w:eastAsiaTheme="minorEastAsia"/>
          <w:lang w:eastAsia="zh-CN"/>
        </w:rPr>
        <w:t>activated</w:t>
      </w:r>
      <w:r w:rsidR="008B4E95">
        <w:rPr>
          <w:rFonts w:eastAsiaTheme="minorEastAsia" w:hint="eastAsia"/>
          <w:lang w:eastAsia="zh-CN"/>
        </w:rPr>
        <w:t xml:space="preserve"> SCG, a</w:t>
      </w:r>
      <w:r w:rsidR="008B4E95" w:rsidRPr="00BB151C">
        <w:t xml:space="preserve"> command is required to indicate the UE to </w:t>
      </w:r>
      <w:r w:rsidR="008B4E95">
        <w:rPr>
          <w:rFonts w:eastAsiaTheme="minorEastAsia" w:hint="eastAsia"/>
          <w:lang w:eastAsia="zh-CN"/>
        </w:rPr>
        <w:t xml:space="preserve">de-activate </w:t>
      </w:r>
      <w:r w:rsidR="008B4E95" w:rsidRPr="00BB151C">
        <w:t xml:space="preserve">SCG. This SCG </w:t>
      </w:r>
      <w:r w:rsidR="008B4E95">
        <w:rPr>
          <w:rFonts w:eastAsiaTheme="minorEastAsia" w:hint="eastAsia"/>
          <w:lang w:eastAsia="zh-CN"/>
        </w:rPr>
        <w:t>de-</w:t>
      </w:r>
      <w:r w:rsidR="008B4E95" w:rsidRPr="00BB151C">
        <w:t>activ</w:t>
      </w:r>
      <w:r w:rsidR="00AB6116">
        <w:t>ation</w:t>
      </w:r>
      <w:r w:rsidR="008B4E95" w:rsidRPr="00BB151C">
        <w:t xml:space="preserve"> command </w:t>
      </w:r>
      <w:r w:rsidR="008B4E95">
        <w:rPr>
          <w:rFonts w:eastAsiaTheme="minorEastAsia" w:hint="eastAsia"/>
          <w:lang w:eastAsia="zh-CN"/>
        </w:rPr>
        <w:t>can</w:t>
      </w:r>
      <w:r w:rsidR="008B4E95" w:rsidRPr="00BB151C">
        <w:t xml:space="preserve"> be sent from the MN</w:t>
      </w:r>
      <w:r w:rsidR="008B4E95">
        <w:rPr>
          <w:rFonts w:eastAsiaTheme="minorEastAsia" w:hint="eastAsia"/>
          <w:lang w:eastAsia="zh-CN"/>
        </w:rPr>
        <w:t xml:space="preserve"> or SN. For </w:t>
      </w:r>
      <w:r w:rsidR="008B4E95" w:rsidRPr="008B4E95">
        <w:rPr>
          <w:rFonts w:eastAsiaTheme="minorEastAsia"/>
          <w:lang w:eastAsia="zh-CN"/>
        </w:rPr>
        <w:t>simplicity</w:t>
      </w:r>
      <w:r w:rsidR="008B4E95">
        <w:rPr>
          <w:rFonts w:eastAsiaTheme="minorEastAsia" w:hint="eastAsia"/>
          <w:lang w:eastAsia="zh-CN"/>
        </w:rPr>
        <w:t>, the</w:t>
      </w:r>
      <w:r w:rsidR="008B4E95" w:rsidRPr="00BB151C">
        <w:t xml:space="preserve"> command to indicate </w:t>
      </w:r>
      <w:r w:rsidR="008B4E95">
        <w:rPr>
          <w:rFonts w:eastAsiaTheme="minorEastAsia" w:hint="eastAsia"/>
          <w:lang w:eastAsia="zh-CN"/>
        </w:rPr>
        <w:t>de-active</w:t>
      </w:r>
      <w:r w:rsidR="008B4E95" w:rsidRPr="00BB151C">
        <w:t xml:space="preserve"> SCG could also be sent from the MN. </w:t>
      </w:r>
    </w:p>
    <w:p w14:paraId="0408734E" w14:textId="407D8128" w:rsidR="008B4E95" w:rsidRPr="008B4E95" w:rsidRDefault="008B4E95" w:rsidP="00BB3899">
      <w:pPr>
        <w:pStyle w:val="a0"/>
        <w:rPr>
          <w:rFonts w:eastAsiaTheme="minorEastAsia"/>
          <w:b/>
          <w:lang w:eastAsia="zh-CN"/>
        </w:rPr>
      </w:pPr>
      <w:r>
        <w:rPr>
          <w:b/>
        </w:rPr>
        <w:t xml:space="preserve">Proposal </w:t>
      </w:r>
      <w:r w:rsidR="009044BB">
        <w:rPr>
          <w:rFonts w:eastAsiaTheme="minorEastAsia" w:hint="eastAsia"/>
          <w:b/>
          <w:lang w:eastAsia="zh-CN"/>
        </w:rPr>
        <w:t>6</w:t>
      </w:r>
      <w:r>
        <w:rPr>
          <w:b/>
        </w:rPr>
        <w:t xml:space="preserve">: </w:t>
      </w:r>
      <w:r w:rsidR="00D7123E">
        <w:rPr>
          <w:rFonts w:eastAsiaTheme="minorEastAsia"/>
          <w:b/>
          <w:lang w:eastAsia="zh-CN"/>
        </w:rPr>
        <w:t>D</w:t>
      </w:r>
      <w:r>
        <w:rPr>
          <w:rFonts w:eastAsiaTheme="minorEastAsia" w:hint="eastAsia"/>
          <w:b/>
          <w:lang w:eastAsia="zh-CN"/>
        </w:rPr>
        <w:t xml:space="preserve">eactivation/activation </w:t>
      </w:r>
      <w:r>
        <w:rPr>
          <w:b/>
        </w:rPr>
        <w:t>SCG</w:t>
      </w:r>
      <w:r>
        <w:rPr>
          <w:rFonts w:eastAsiaTheme="minorEastAsia" w:hint="eastAsia"/>
          <w:b/>
          <w:lang w:eastAsia="zh-CN"/>
        </w:rPr>
        <w:t xml:space="preserve"> </w:t>
      </w:r>
      <w:r w:rsidRPr="00BB151C">
        <w:rPr>
          <w:b/>
        </w:rPr>
        <w:t xml:space="preserve">command should be sent by </w:t>
      </w:r>
      <w:r w:rsidR="00D7123E">
        <w:rPr>
          <w:b/>
        </w:rPr>
        <w:t xml:space="preserve">the </w:t>
      </w:r>
      <w:r w:rsidRPr="00BB151C">
        <w:rPr>
          <w:b/>
        </w:rPr>
        <w:t xml:space="preserve">MN to </w:t>
      </w:r>
      <w:r w:rsidR="00D7123E">
        <w:rPr>
          <w:b/>
        </w:rPr>
        <w:t xml:space="preserve">the </w:t>
      </w:r>
      <w:r w:rsidRPr="00BB151C">
        <w:rPr>
          <w:b/>
        </w:rPr>
        <w:t xml:space="preserve">UE considering the UE </w:t>
      </w:r>
      <w:r w:rsidR="00AB6116">
        <w:rPr>
          <w:b/>
        </w:rPr>
        <w:t>does</w:t>
      </w:r>
      <w:r w:rsidRPr="00BB151C">
        <w:rPr>
          <w:b/>
        </w:rPr>
        <w:t xml:space="preserve"> not monitor the PDCCH of </w:t>
      </w:r>
      <w:r w:rsidR="00AB6116">
        <w:rPr>
          <w:b/>
        </w:rPr>
        <w:t xml:space="preserve">deactivated </w:t>
      </w:r>
      <w:r w:rsidRPr="00BB151C">
        <w:rPr>
          <w:b/>
        </w:rPr>
        <w:t xml:space="preserve">SCG. </w:t>
      </w:r>
    </w:p>
    <w:p w14:paraId="303C9906" w14:textId="633852E2" w:rsidR="00380357" w:rsidRDefault="00380357" w:rsidP="00380357">
      <w:pPr>
        <w:pStyle w:val="a0"/>
        <w:rPr>
          <w:rFonts w:eastAsiaTheme="minorEastAsia"/>
          <w:lang w:eastAsia="zh-CN"/>
        </w:rPr>
      </w:pPr>
      <w:r w:rsidRPr="00BB151C">
        <w:t xml:space="preserve">In a typical scenario, </w:t>
      </w:r>
      <w:r w:rsidR="00DB1389">
        <w:t xml:space="preserve">SCG deactivation </w:t>
      </w:r>
      <w:r w:rsidRPr="00BB151C">
        <w:t xml:space="preserve">can </w:t>
      </w:r>
      <w:r w:rsidR="00DB1389">
        <w:t xml:space="preserve">only </w:t>
      </w:r>
      <w:r w:rsidRPr="00BB151C">
        <w:t xml:space="preserve">be </w:t>
      </w:r>
      <w:r w:rsidR="00CF459F">
        <w:t>performed</w:t>
      </w:r>
      <w:r w:rsidRPr="00BB151C">
        <w:t xml:space="preserve"> when all the SCG RLC bearers complete data transmission, re</w:t>
      </w:r>
      <w:r w:rsidR="00EB4261">
        <w:t xml:space="preserve">gardless of the PDCP location. </w:t>
      </w:r>
      <w:r w:rsidRPr="00BB151C">
        <w:t xml:space="preserve">Hence, the SCG should trigger the </w:t>
      </w:r>
      <w:r>
        <w:rPr>
          <w:rFonts w:eastAsiaTheme="minorEastAsia" w:hint="eastAsia"/>
          <w:lang w:eastAsia="zh-CN"/>
        </w:rPr>
        <w:t xml:space="preserve">activation/deactivation of </w:t>
      </w:r>
      <w:r w:rsidRPr="00BB151C">
        <w:t>SCG tra</w:t>
      </w:r>
      <w:r>
        <w:t>nsition based on the available/</w:t>
      </w:r>
      <w:r w:rsidRPr="00BB151C">
        <w:t xml:space="preserve">incoming data information. </w:t>
      </w:r>
      <w:r>
        <w:rPr>
          <w:rFonts w:eastAsiaTheme="minorEastAsia" w:hint="eastAsia"/>
          <w:lang w:eastAsia="zh-CN"/>
        </w:rPr>
        <w:t>Considering the</w:t>
      </w:r>
      <w:r w:rsidRPr="00380357">
        <w:t xml:space="preserve"> </w:t>
      </w:r>
      <w:r>
        <w:t>available/</w:t>
      </w:r>
      <w:r w:rsidRPr="00BB151C">
        <w:t>incoming data</w:t>
      </w:r>
      <w:r>
        <w:rPr>
          <w:rFonts w:eastAsiaTheme="minorEastAsia" w:hint="eastAsia"/>
          <w:lang w:eastAsia="zh-CN"/>
        </w:rPr>
        <w:t xml:space="preserve"> may be </w:t>
      </w:r>
      <w:r>
        <w:rPr>
          <w:rFonts w:eastAsiaTheme="minorEastAsia"/>
          <w:lang w:eastAsia="zh-CN"/>
        </w:rPr>
        <w:t>terminated</w:t>
      </w:r>
      <w:r>
        <w:rPr>
          <w:rFonts w:eastAsiaTheme="minorEastAsia" w:hint="eastAsia"/>
          <w:lang w:eastAsia="zh-CN"/>
        </w:rPr>
        <w:t xml:space="preserve"> </w:t>
      </w:r>
      <w:r w:rsidR="008B4E95">
        <w:rPr>
          <w:rFonts w:eastAsiaTheme="minorEastAsia" w:hint="eastAsia"/>
          <w:lang w:eastAsia="zh-CN"/>
        </w:rPr>
        <w:t>from MCG or SCG</w:t>
      </w:r>
      <w:r>
        <w:rPr>
          <w:rFonts w:eastAsiaTheme="minorEastAsia" w:hint="eastAsia"/>
          <w:lang w:eastAsia="zh-CN"/>
        </w:rPr>
        <w:t xml:space="preserve"> </w:t>
      </w:r>
      <w:r w:rsidR="008B4E95">
        <w:rPr>
          <w:rFonts w:eastAsiaTheme="minorEastAsia" w:hint="eastAsia"/>
          <w:lang w:eastAsia="zh-CN"/>
        </w:rPr>
        <w:t xml:space="preserve">and </w:t>
      </w:r>
      <w:r w:rsidR="008B4E95" w:rsidRPr="008B4E95">
        <w:rPr>
          <w:rFonts w:eastAsiaTheme="minorEastAsia" w:hint="eastAsia"/>
          <w:lang w:eastAsia="zh-CN"/>
        </w:rPr>
        <w:t xml:space="preserve">deactivation/activation </w:t>
      </w:r>
      <w:r w:rsidR="008B4E95" w:rsidRPr="008B4E95">
        <w:t>SCG</w:t>
      </w:r>
      <w:r w:rsidR="008B4E95" w:rsidRPr="008B4E95">
        <w:rPr>
          <w:rFonts w:eastAsiaTheme="minorEastAsia" w:hint="eastAsia"/>
          <w:lang w:eastAsia="zh-CN"/>
        </w:rPr>
        <w:t xml:space="preserve"> </w:t>
      </w:r>
      <w:r w:rsidR="008B4E95" w:rsidRPr="008B4E95">
        <w:t xml:space="preserve">transition command should be sent by </w:t>
      </w:r>
      <w:r w:rsidR="00D7123E">
        <w:t xml:space="preserve">the </w:t>
      </w:r>
      <w:r w:rsidR="008B4E95" w:rsidRPr="008B4E95">
        <w:t>MN to</w:t>
      </w:r>
      <w:r w:rsidR="00D7123E">
        <w:t xml:space="preserve"> the</w:t>
      </w:r>
      <w:r w:rsidR="008B4E95" w:rsidRPr="008B4E95">
        <w:t xml:space="preserve"> UE</w:t>
      </w:r>
      <w:r w:rsidR="008B4E95">
        <w:rPr>
          <w:rFonts w:eastAsiaTheme="minorEastAsia" w:hint="eastAsia"/>
          <w:lang w:eastAsia="zh-CN"/>
        </w:rPr>
        <w:t>,</w:t>
      </w:r>
      <w:r w:rsidR="008B4E95" w:rsidRPr="00BB151C">
        <w:rPr>
          <w:b/>
        </w:rPr>
        <w:t xml:space="preserve"> </w:t>
      </w:r>
      <w:r>
        <w:rPr>
          <w:rFonts w:eastAsiaTheme="minorEastAsia" w:hint="eastAsia"/>
          <w:lang w:eastAsia="zh-CN"/>
        </w:rPr>
        <w:t>i</w:t>
      </w:r>
      <w:r w:rsidRPr="00BB151C">
        <w:t xml:space="preserve">t is logical that the SN to request the SCG </w:t>
      </w:r>
      <w:r w:rsidR="003D5E1A">
        <w:rPr>
          <w:rFonts w:eastAsiaTheme="minorEastAsia" w:hint="eastAsia"/>
          <w:lang w:eastAsia="zh-CN"/>
        </w:rPr>
        <w:t>activation/deactivation</w:t>
      </w:r>
      <w:r w:rsidRPr="00BB151C">
        <w:t xml:space="preserve"> transition to the MN and the MN makes the final decision. </w:t>
      </w:r>
    </w:p>
    <w:p w14:paraId="5AF36A4F" w14:textId="29D0A989" w:rsidR="008B4E95" w:rsidRPr="008B4E95" w:rsidRDefault="008B4E95" w:rsidP="00380357">
      <w:pPr>
        <w:pStyle w:val="a0"/>
        <w:rPr>
          <w:rFonts w:eastAsiaTheme="minorEastAsia"/>
          <w:b/>
          <w:lang w:eastAsia="zh-CN"/>
        </w:rPr>
      </w:pPr>
      <w:r w:rsidRPr="003D5E1A">
        <w:rPr>
          <w:rFonts w:eastAsiaTheme="minorEastAsia"/>
          <w:b/>
          <w:lang w:eastAsia="zh-CN"/>
        </w:rPr>
        <w:t xml:space="preserve">Proposal </w:t>
      </w:r>
      <w:r w:rsidR="009044BB">
        <w:rPr>
          <w:rFonts w:eastAsiaTheme="minorEastAsia" w:hint="eastAsia"/>
          <w:b/>
          <w:lang w:eastAsia="zh-CN"/>
        </w:rPr>
        <w:t>7</w:t>
      </w:r>
      <w:r w:rsidRPr="003D5E1A">
        <w:rPr>
          <w:rFonts w:eastAsiaTheme="minorEastAsia"/>
          <w:b/>
          <w:lang w:eastAsia="zh-CN"/>
        </w:rPr>
        <w:t xml:space="preserve">: The </w:t>
      </w:r>
      <w:r w:rsidRPr="003D5E1A">
        <w:rPr>
          <w:rFonts w:eastAsiaTheme="minorEastAsia" w:hint="eastAsia"/>
          <w:b/>
          <w:lang w:eastAsia="zh-CN"/>
        </w:rPr>
        <w:t>S</w:t>
      </w:r>
      <w:r w:rsidRPr="003D5E1A">
        <w:rPr>
          <w:rFonts w:eastAsiaTheme="minorEastAsia"/>
          <w:b/>
          <w:lang w:eastAsia="zh-CN"/>
        </w:rPr>
        <w:t xml:space="preserve">N </w:t>
      </w:r>
      <w:r w:rsidRPr="003D5E1A">
        <w:rPr>
          <w:rFonts w:eastAsiaTheme="minorEastAsia" w:hint="eastAsia"/>
          <w:b/>
          <w:lang w:eastAsia="zh-CN"/>
        </w:rPr>
        <w:t>can trigger the</w:t>
      </w:r>
      <w:r w:rsidRPr="003D5E1A">
        <w:rPr>
          <w:rFonts w:eastAsiaTheme="minorEastAsia"/>
          <w:b/>
          <w:lang w:eastAsia="zh-CN"/>
        </w:rPr>
        <w:t xml:space="preserve"> </w:t>
      </w:r>
      <w:r w:rsidRPr="003D5E1A">
        <w:rPr>
          <w:rFonts w:eastAsiaTheme="minorEastAsia" w:hint="eastAsia"/>
          <w:b/>
          <w:lang w:eastAsia="zh-CN"/>
        </w:rPr>
        <w:t xml:space="preserve">activation/deactivation </w:t>
      </w:r>
      <w:r>
        <w:rPr>
          <w:rFonts w:eastAsiaTheme="minorEastAsia" w:hint="eastAsia"/>
          <w:b/>
          <w:lang w:eastAsia="zh-CN"/>
        </w:rPr>
        <w:t xml:space="preserve">of </w:t>
      </w:r>
      <w:r w:rsidRPr="003D5E1A">
        <w:rPr>
          <w:rFonts w:eastAsiaTheme="minorEastAsia"/>
          <w:b/>
          <w:lang w:eastAsia="zh-CN"/>
        </w:rPr>
        <w:t xml:space="preserve">SCG </w:t>
      </w:r>
      <w:r>
        <w:rPr>
          <w:rFonts w:eastAsiaTheme="minorEastAsia" w:hint="eastAsia"/>
          <w:b/>
          <w:lang w:eastAsia="zh-CN"/>
        </w:rPr>
        <w:t xml:space="preserve">by informing </w:t>
      </w:r>
      <w:r w:rsidR="00D7123E">
        <w:rPr>
          <w:rFonts w:eastAsiaTheme="minorEastAsia"/>
          <w:b/>
          <w:lang w:eastAsia="zh-CN"/>
        </w:rPr>
        <w:t xml:space="preserve">the </w:t>
      </w:r>
      <w:r>
        <w:rPr>
          <w:rFonts w:eastAsiaTheme="minorEastAsia" w:hint="eastAsia"/>
          <w:b/>
          <w:lang w:eastAsia="zh-CN"/>
        </w:rPr>
        <w:t xml:space="preserve">MN </w:t>
      </w:r>
      <w:r w:rsidR="00D7123E">
        <w:rPr>
          <w:rFonts w:eastAsiaTheme="minorEastAsia"/>
          <w:b/>
          <w:lang w:eastAsia="zh-CN"/>
        </w:rPr>
        <w:t xml:space="preserve">of </w:t>
      </w:r>
      <w:r w:rsidRPr="003D5E1A">
        <w:rPr>
          <w:rFonts w:eastAsiaTheme="minorEastAsia"/>
          <w:b/>
          <w:lang w:eastAsia="zh-CN"/>
        </w:rPr>
        <w:t>data transmission/arrival information</w:t>
      </w:r>
      <w:r>
        <w:rPr>
          <w:rFonts w:eastAsiaTheme="minorEastAsia" w:hint="eastAsia"/>
          <w:b/>
          <w:lang w:eastAsia="zh-CN"/>
        </w:rPr>
        <w:t xml:space="preserve"> from SN</w:t>
      </w:r>
      <w:r w:rsidRPr="003D5E1A">
        <w:rPr>
          <w:rFonts w:eastAsiaTheme="minorEastAsia"/>
          <w:b/>
          <w:lang w:eastAsia="zh-CN"/>
        </w:rPr>
        <w:t>.</w:t>
      </w:r>
    </w:p>
    <w:p w14:paraId="5FBB2432" w14:textId="6575F45E" w:rsidR="008B4E95" w:rsidRDefault="003D5E1A" w:rsidP="00380357">
      <w:pPr>
        <w:pStyle w:val="a0"/>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rule out that MN make</w:t>
      </w:r>
      <w:r w:rsidR="00DB1389">
        <w:rPr>
          <w:rFonts w:eastAsiaTheme="minorEastAsia"/>
          <w:lang w:eastAsia="zh-CN"/>
        </w:rPr>
        <w:t>s</w:t>
      </w:r>
      <w:r>
        <w:rPr>
          <w:rFonts w:eastAsiaTheme="minorEastAsia" w:hint="eastAsia"/>
          <w:lang w:eastAsia="zh-CN"/>
        </w:rPr>
        <w:t xml:space="preserve"> </w:t>
      </w:r>
      <w:r>
        <w:rPr>
          <w:rFonts w:eastAsiaTheme="minorEastAsia"/>
          <w:lang w:eastAsia="zh-CN"/>
        </w:rPr>
        <w:t>decision</w:t>
      </w:r>
      <w:r>
        <w:rPr>
          <w:rFonts w:eastAsiaTheme="minorEastAsia" w:hint="eastAsia"/>
          <w:lang w:eastAsia="zh-CN"/>
        </w:rPr>
        <w:t xml:space="preserve"> </w:t>
      </w:r>
      <w:r w:rsidR="008B4E95">
        <w:rPr>
          <w:rFonts w:eastAsiaTheme="minorEastAsia" w:hint="eastAsia"/>
          <w:lang w:eastAsia="zh-CN"/>
        </w:rPr>
        <w:t xml:space="preserve">independently without the </w:t>
      </w:r>
      <w:r>
        <w:rPr>
          <w:rFonts w:eastAsiaTheme="minorEastAsia" w:hint="eastAsia"/>
          <w:lang w:eastAsia="zh-CN"/>
        </w:rPr>
        <w:t xml:space="preserve">SN data information </w:t>
      </w:r>
      <w:r w:rsidR="000D12FA">
        <w:rPr>
          <w:rFonts w:eastAsiaTheme="minorEastAsia" w:hint="eastAsia"/>
          <w:lang w:eastAsia="zh-CN"/>
        </w:rPr>
        <w:t>from</w:t>
      </w:r>
      <w:r w:rsidR="008B4E95">
        <w:rPr>
          <w:rFonts w:eastAsiaTheme="minorEastAsia" w:hint="eastAsia"/>
          <w:lang w:eastAsia="zh-CN"/>
        </w:rPr>
        <w:t xml:space="preserve"> SN</w:t>
      </w:r>
      <w:r>
        <w:rPr>
          <w:rFonts w:eastAsiaTheme="minorEastAsia" w:hint="eastAsia"/>
          <w:lang w:eastAsia="zh-CN"/>
        </w:rPr>
        <w:t xml:space="preserve">, i.e. the MN can decide to activate/de-active </w:t>
      </w:r>
      <w:r w:rsidR="00DB1389">
        <w:rPr>
          <w:rFonts w:eastAsiaTheme="minorEastAsia"/>
          <w:lang w:eastAsia="zh-CN"/>
        </w:rPr>
        <w:t xml:space="preserve">SCG </w:t>
      </w:r>
      <w:r>
        <w:rPr>
          <w:rFonts w:eastAsiaTheme="minorEastAsia" w:hint="eastAsia"/>
          <w:lang w:eastAsia="zh-CN"/>
        </w:rPr>
        <w:t xml:space="preserve">regardless of SCG data </w:t>
      </w:r>
      <w:r>
        <w:rPr>
          <w:rFonts w:eastAsiaTheme="minorEastAsia"/>
          <w:lang w:eastAsia="zh-CN"/>
        </w:rPr>
        <w:t>transmission</w:t>
      </w:r>
      <w:r w:rsidR="00DB1389">
        <w:rPr>
          <w:rFonts w:eastAsiaTheme="minorEastAsia" w:hint="eastAsia"/>
          <w:lang w:eastAsia="zh-CN"/>
        </w:rPr>
        <w:t xml:space="preserve"> state</w:t>
      </w:r>
      <w:r w:rsidR="00DB1389">
        <w:rPr>
          <w:rFonts w:eastAsiaTheme="minorEastAsia"/>
          <w:lang w:eastAsia="zh-CN"/>
        </w:rPr>
        <w:t>.</w:t>
      </w:r>
      <w:r w:rsidR="00DB1389">
        <w:rPr>
          <w:rFonts w:eastAsiaTheme="minorEastAsia" w:hint="eastAsia"/>
          <w:lang w:eastAsia="zh-CN"/>
        </w:rPr>
        <w:t xml:space="preserve"> </w:t>
      </w:r>
      <w:r w:rsidR="00DB1389">
        <w:rPr>
          <w:rFonts w:eastAsiaTheme="minorEastAsia"/>
          <w:lang w:eastAsia="zh-CN"/>
        </w:rPr>
        <w:t>T</w:t>
      </w:r>
      <w:r>
        <w:rPr>
          <w:rFonts w:eastAsiaTheme="minorEastAsia" w:hint="eastAsia"/>
          <w:lang w:eastAsia="zh-CN"/>
        </w:rPr>
        <w:t xml:space="preserve">he MN can send the SCG to deactivation with radio bearer reconfiguration to </w:t>
      </w:r>
      <w:r>
        <w:rPr>
          <w:rFonts w:eastAsiaTheme="minorEastAsia"/>
          <w:lang w:eastAsia="zh-CN"/>
        </w:rPr>
        <w:t>avoid</w:t>
      </w:r>
      <w:r>
        <w:rPr>
          <w:rFonts w:eastAsiaTheme="minorEastAsia" w:hint="eastAsia"/>
          <w:lang w:eastAsia="zh-CN"/>
        </w:rPr>
        <w:t xml:space="preserve"> data transmission on SCG side. </w:t>
      </w:r>
    </w:p>
    <w:p w14:paraId="3D5D4F41" w14:textId="6692CF89" w:rsidR="00380357" w:rsidRPr="00BB151C" w:rsidRDefault="00380357" w:rsidP="00380357">
      <w:pPr>
        <w:pStyle w:val="a0"/>
      </w:pPr>
      <w:r w:rsidRPr="00BB151C">
        <w:t xml:space="preserve">In addition to traffic based </w:t>
      </w:r>
      <w:r w:rsidR="005762BC">
        <w:rPr>
          <w:rFonts w:eastAsiaTheme="minorEastAsia" w:hint="eastAsia"/>
          <w:lang w:eastAsia="zh-CN"/>
        </w:rPr>
        <w:t>deactivation</w:t>
      </w:r>
      <w:r w:rsidR="005762BC" w:rsidRPr="00BB151C">
        <w:t xml:space="preserve"> </w:t>
      </w:r>
      <w:r w:rsidRPr="00BB151C">
        <w:t xml:space="preserve">SCG management, it may also possible to have blind </w:t>
      </w:r>
      <w:r w:rsidR="003B0A10">
        <w:rPr>
          <w:rFonts w:eastAsiaTheme="minorEastAsia" w:hint="eastAsia"/>
          <w:lang w:eastAsia="zh-CN"/>
        </w:rPr>
        <w:t>deactivation</w:t>
      </w:r>
      <w:r w:rsidR="003B0A10" w:rsidRPr="00BB151C">
        <w:t xml:space="preserve"> </w:t>
      </w:r>
      <w:r w:rsidRPr="00BB151C">
        <w:t xml:space="preserve">SCG configuration. </w:t>
      </w:r>
      <w:r w:rsidR="008B4E95">
        <w:rPr>
          <w:rFonts w:eastAsiaTheme="minorEastAsia"/>
          <w:lang w:eastAsia="zh-CN"/>
        </w:rPr>
        <w:t>B</w:t>
      </w:r>
      <w:r w:rsidR="008B4E95">
        <w:rPr>
          <w:rFonts w:eastAsiaTheme="minorEastAsia" w:hint="eastAsia"/>
          <w:lang w:eastAsia="zh-CN"/>
        </w:rPr>
        <w:t>ased on above discussion, i</w:t>
      </w:r>
      <w:r w:rsidRPr="00BB151C">
        <w:t xml:space="preserve">n any situation, the MN should be in charge of control of </w:t>
      </w:r>
      <w:r w:rsidR="003B0A10">
        <w:rPr>
          <w:rFonts w:eastAsiaTheme="minorEastAsia" w:hint="eastAsia"/>
          <w:lang w:eastAsia="zh-CN"/>
        </w:rPr>
        <w:t>de-active</w:t>
      </w:r>
      <w:r w:rsidRPr="00BB151C">
        <w:t>/active SCG state.</w:t>
      </w:r>
    </w:p>
    <w:p w14:paraId="10B3DE27" w14:textId="7AA4AED2" w:rsidR="00380357" w:rsidRDefault="00380357" w:rsidP="008B4E95">
      <w:pPr>
        <w:pStyle w:val="a0"/>
        <w:rPr>
          <w:rFonts w:eastAsiaTheme="minorEastAsia"/>
          <w:b/>
          <w:lang w:eastAsia="zh-CN"/>
        </w:rPr>
      </w:pPr>
      <w:r w:rsidRPr="008B4E95">
        <w:rPr>
          <w:b/>
        </w:rPr>
        <w:t xml:space="preserve">Proposal </w:t>
      </w:r>
      <w:r w:rsidR="009044BB">
        <w:rPr>
          <w:rFonts w:eastAsiaTheme="minorEastAsia" w:hint="eastAsia"/>
          <w:b/>
          <w:lang w:eastAsia="zh-CN"/>
        </w:rPr>
        <w:t>8</w:t>
      </w:r>
      <w:r w:rsidRPr="008B4E95">
        <w:rPr>
          <w:b/>
        </w:rPr>
        <w:t xml:space="preserve">: The MN makes the decision of </w:t>
      </w:r>
      <w:r w:rsidR="003D5E1A" w:rsidRPr="008B4E95">
        <w:rPr>
          <w:rFonts w:hint="eastAsia"/>
          <w:b/>
        </w:rPr>
        <w:t xml:space="preserve">activation/deactivation </w:t>
      </w:r>
      <w:r w:rsidR="00D7123E">
        <w:rPr>
          <w:b/>
        </w:rPr>
        <w:t xml:space="preserve">of </w:t>
      </w:r>
      <w:r w:rsidRPr="008B4E95">
        <w:rPr>
          <w:b/>
        </w:rPr>
        <w:t>SCG.</w:t>
      </w:r>
    </w:p>
    <w:p w14:paraId="75F0E93F" w14:textId="77777777" w:rsidR="00AD43EE" w:rsidRPr="003D5E1A" w:rsidRDefault="00AD43EE" w:rsidP="00AD43EE">
      <w:pPr>
        <w:pStyle w:val="a0"/>
        <w:rPr>
          <w:rFonts w:eastAsiaTheme="minorEastAsia"/>
          <w:lang w:eastAsia="zh-CN"/>
        </w:rPr>
      </w:pPr>
      <w:r>
        <w:rPr>
          <w:rFonts w:eastAsiaTheme="minorEastAsia"/>
          <w:lang w:eastAsia="zh-CN"/>
        </w:rPr>
        <w:t>T</w:t>
      </w:r>
      <w:r>
        <w:rPr>
          <w:rFonts w:eastAsiaTheme="minorEastAsia" w:hint="eastAsia"/>
          <w:lang w:eastAsia="zh-CN"/>
        </w:rPr>
        <w:t>he following figures show the procedure of SCG activation/deactivation.</w:t>
      </w:r>
    </w:p>
    <w:p w14:paraId="36310D40" w14:textId="77777777" w:rsidR="00AD43EE" w:rsidRDefault="000D12FA" w:rsidP="00AD43EE">
      <w:pPr>
        <w:pStyle w:val="a0"/>
        <w:rPr>
          <w:rFonts w:eastAsiaTheme="minorEastAsia"/>
          <w:lang w:eastAsia="zh-CN"/>
        </w:rPr>
      </w:pPr>
      <w:r>
        <w:object w:dxaOrig="3939" w:dyaOrig="4095" w14:anchorId="5AB39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05pt;height:215.45pt" o:ole="">
            <v:imagedata r:id="rId9" o:title=""/>
          </v:shape>
          <o:OLEObject Type="Embed" ProgID="Visio.Drawing.11" ShapeID="_x0000_i1025" DrawAspect="Content" ObjectID="_1672212103" r:id="rId10"/>
        </w:object>
      </w:r>
      <w:r w:rsidR="00AD43EE">
        <w:object w:dxaOrig="3882" w:dyaOrig="3911" w14:anchorId="375FEC16">
          <v:shape id="_x0000_i1026" type="#_x0000_t75" style="width:213.9pt;height:215.45pt" o:ole="">
            <v:imagedata r:id="rId11" o:title=""/>
          </v:shape>
          <o:OLEObject Type="Embed" ProgID="Visio.Drawing.11" ShapeID="_x0000_i1026" DrawAspect="Content" ObjectID="_1672212104" r:id="rId12"/>
        </w:object>
      </w:r>
    </w:p>
    <w:p w14:paraId="12D6115E" w14:textId="77777777" w:rsidR="00AD43EE" w:rsidRPr="00380357" w:rsidRDefault="00AD43EE" w:rsidP="00AD43EE">
      <w:pPr>
        <w:pStyle w:val="a0"/>
        <w:jc w:val="center"/>
        <w:rPr>
          <w:rFonts w:eastAsiaTheme="minorEastAsia"/>
          <w:lang w:eastAsia="zh-CN"/>
        </w:rPr>
      </w:pPr>
      <w:r>
        <w:rPr>
          <w:rFonts w:eastAsiaTheme="minorEastAsia" w:hint="eastAsia"/>
          <w:lang w:eastAsia="zh-CN"/>
        </w:rPr>
        <w:t>Fig1. Procedure of SCG deactivation/activation</w:t>
      </w:r>
    </w:p>
    <w:p w14:paraId="3C046E1E" w14:textId="26450F6D" w:rsidR="00AD43EE" w:rsidRDefault="00AD43EE" w:rsidP="00AD43EE">
      <w:pPr>
        <w:pStyle w:val="a0"/>
        <w:rPr>
          <w:rFonts w:eastAsiaTheme="minorEastAsia"/>
          <w:lang w:eastAsia="zh-CN"/>
        </w:rPr>
      </w:pPr>
      <w:r w:rsidRPr="00AD43EE">
        <w:rPr>
          <w:rFonts w:eastAsiaTheme="minorEastAsia"/>
          <w:lang w:eastAsia="zh-CN"/>
        </w:rPr>
        <w:t>U</w:t>
      </w:r>
      <w:r w:rsidRPr="00AD43EE">
        <w:rPr>
          <w:rFonts w:eastAsiaTheme="minorEastAsia" w:hint="eastAsia"/>
          <w:lang w:eastAsia="zh-CN"/>
        </w:rPr>
        <w:t>pon</w:t>
      </w:r>
      <w:r>
        <w:rPr>
          <w:rFonts w:eastAsiaTheme="minorEastAsia" w:hint="eastAsia"/>
          <w:lang w:eastAsia="zh-CN"/>
        </w:rPr>
        <w:t xml:space="preserve"> </w:t>
      </w:r>
      <w:r w:rsidR="00A83CD7">
        <w:rPr>
          <w:rFonts w:eastAsiaTheme="minorEastAsia"/>
          <w:lang w:eastAsia="zh-CN"/>
        </w:rPr>
        <w:t xml:space="preserve">the </w:t>
      </w:r>
      <w:r>
        <w:rPr>
          <w:rFonts w:eastAsiaTheme="minorEastAsia" w:hint="eastAsia"/>
          <w:lang w:eastAsia="zh-CN"/>
        </w:rPr>
        <w:t>MN decides to configure SCG to be deactivat</w:t>
      </w:r>
      <w:r w:rsidR="00D7123E">
        <w:rPr>
          <w:rFonts w:eastAsiaTheme="minorEastAsia"/>
          <w:lang w:eastAsia="zh-CN"/>
        </w:rPr>
        <w:t>ed</w:t>
      </w:r>
      <w:r>
        <w:rPr>
          <w:rFonts w:eastAsiaTheme="minorEastAsia" w:hint="eastAsia"/>
          <w:lang w:eastAsia="zh-CN"/>
        </w:rPr>
        <w:t xml:space="preserve">, the MN should send indication to </w:t>
      </w:r>
      <w:r w:rsidR="00A83CD7">
        <w:rPr>
          <w:rFonts w:eastAsiaTheme="minorEastAsia"/>
          <w:lang w:eastAsia="zh-CN"/>
        </w:rPr>
        <w:t xml:space="preserve">the </w:t>
      </w:r>
      <w:r>
        <w:rPr>
          <w:rFonts w:eastAsiaTheme="minorEastAsia" w:hint="eastAsia"/>
          <w:lang w:eastAsia="zh-CN"/>
        </w:rPr>
        <w:t>SN</w:t>
      </w:r>
      <w:r w:rsidR="00D7123E">
        <w:rPr>
          <w:rFonts w:eastAsiaTheme="minorEastAsia"/>
          <w:lang w:eastAsia="zh-CN"/>
        </w:rPr>
        <w:t>.</w:t>
      </w:r>
      <w:r>
        <w:rPr>
          <w:rFonts w:eastAsiaTheme="minorEastAsia" w:hint="eastAsia"/>
          <w:lang w:eastAsia="zh-CN"/>
        </w:rPr>
        <w:t xml:space="preserve"> </w:t>
      </w:r>
      <w:r w:rsidR="00DB1389">
        <w:rPr>
          <w:rFonts w:eastAsiaTheme="minorEastAsia"/>
          <w:lang w:eastAsia="zh-CN"/>
        </w:rPr>
        <w:t>Upon</w:t>
      </w:r>
      <w:r>
        <w:rPr>
          <w:rFonts w:eastAsiaTheme="minorEastAsia" w:hint="eastAsia"/>
          <w:lang w:eastAsia="zh-CN"/>
        </w:rPr>
        <w:t xml:space="preserve"> </w:t>
      </w:r>
      <w:r>
        <w:rPr>
          <w:rFonts w:eastAsiaTheme="minorEastAsia"/>
          <w:lang w:eastAsia="zh-CN"/>
        </w:rPr>
        <w:t>receiv</w:t>
      </w:r>
      <w:r w:rsidR="00635FFF">
        <w:rPr>
          <w:rFonts w:eastAsiaTheme="minorEastAsia"/>
          <w:lang w:eastAsia="zh-CN"/>
        </w:rPr>
        <w:t>ing</w:t>
      </w:r>
      <w:r>
        <w:rPr>
          <w:rFonts w:eastAsiaTheme="minorEastAsia" w:hint="eastAsia"/>
          <w:lang w:eastAsia="zh-CN"/>
        </w:rPr>
        <w:t xml:space="preserve"> the confirmation from SN which means the SN has stopped data transmission, the MN sends the SCG deactivation command to </w:t>
      </w:r>
      <w:r w:rsidR="00A83CD7">
        <w:rPr>
          <w:rFonts w:eastAsiaTheme="minorEastAsia"/>
          <w:lang w:eastAsia="zh-CN"/>
        </w:rPr>
        <w:t xml:space="preserve">the </w:t>
      </w:r>
      <w:r>
        <w:rPr>
          <w:rFonts w:eastAsiaTheme="minorEastAsia" w:hint="eastAsia"/>
          <w:lang w:eastAsia="zh-CN"/>
        </w:rPr>
        <w:t>UE to de-active the SCG</w:t>
      </w:r>
      <w:r w:rsidR="00635FFF">
        <w:rPr>
          <w:rFonts w:eastAsiaTheme="minorEastAsia"/>
          <w:lang w:eastAsia="zh-CN"/>
        </w:rPr>
        <w:t>.</w:t>
      </w:r>
      <w:r w:rsidRPr="00AD43EE">
        <w:rPr>
          <w:rFonts w:eastAsiaTheme="minorEastAsia"/>
          <w:lang w:eastAsia="zh-CN"/>
        </w:rPr>
        <w:t xml:space="preserve"> U</w:t>
      </w:r>
      <w:r w:rsidRPr="00AD43EE">
        <w:rPr>
          <w:rFonts w:eastAsiaTheme="minorEastAsia" w:hint="eastAsia"/>
          <w:lang w:eastAsia="zh-CN"/>
        </w:rPr>
        <w:t>pon</w:t>
      </w:r>
      <w:r>
        <w:rPr>
          <w:rFonts w:eastAsiaTheme="minorEastAsia" w:hint="eastAsia"/>
          <w:lang w:eastAsia="zh-CN"/>
        </w:rPr>
        <w:t xml:space="preserve"> </w:t>
      </w:r>
      <w:r w:rsidR="00003264">
        <w:rPr>
          <w:rFonts w:eastAsiaTheme="minorEastAsia"/>
          <w:lang w:eastAsia="zh-CN"/>
        </w:rPr>
        <w:t>decision</w:t>
      </w:r>
      <w:r>
        <w:rPr>
          <w:rFonts w:eastAsiaTheme="minorEastAsia" w:hint="eastAsia"/>
          <w:lang w:eastAsia="zh-CN"/>
        </w:rPr>
        <w:t xml:space="preserve"> to configure SCG to be </w:t>
      </w:r>
      <w:r w:rsidR="003B0A10">
        <w:rPr>
          <w:rFonts w:eastAsiaTheme="minorEastAsia" w:hint="eastAsia"/>
          <w:lang w:eastAsia="zh-CN"/>
        </w:rPr>
        <w:t>activated</w:t>
      </w:r>
      <w:r>
        <w:rPr>
          <w:rFonts w:eastAsiaTheme="minorEastAsia" w:hint="eastAsia"/>
          <w:lang w:eastAsia="zh-CN"/>
        </w:rPr>
        <w:t>, the MN should first</w:t>
      </w:r>
      <w:r w:rsidRPr="00AD43EE">
        <w:rPr>
          <w:rFonts w:eastAsiaTheme="minorEastAsia" w:hint="eastAsia"/>
          <w:lang w:eastAsia="zh-CN"/>
        </w:rPr>
        <w:t xml:space="preserve"> </w:t>
      </w:r>
      <w:r>
        <w:rPr>
          <w:rFonts w:eastAsiaTheme="minorEastAsia" w:hint="eastAsia"/>
          <w:lang w:eastAsia="zh-CN"/>
        </w:rPr>
        <w:t xml:space="preserve">send the SCG activation command to </w:t>
      </w:r>
      <w:r w:rsidR="00A83CD7">
        <w:rPr>
          <w:rFonts w:eastAsiaTheme="minorEastAsia"/>
          <w:lang w:eastAsia="zh-CN"/>
        </w:rPr>
        <w:t xml:space="preserve">the </w:t>
      </w:r>
      <w:r>
        <w:rPr>
          <w:rFonts w:eastAsiaTheme="minorEastAsia" w:hint="eastAsia"/>
          <w:lang w:eastAsia="zh-CN"/>
        </w:rPr>
        <w:t>UE to active the SCG</w:t>
      </w:r>
      <w:r w:rsidR="00635FFF">
        <w:rPr>
          <w:rFonts w:eastAsiaTheme="minorEastAsia"/>
          <w:lang w:eastAsia="zh-CN"/>
        </w:rPr>
        <w:t>.</w:t>
      </w:r>
      <w:r>
        <w:rPr>
          <w:rFonts w:eastAsiaTheme="minorEastAsia" w:hint="eastAsia"/>
          <w:lang w:eastAsia="zh-CN"/>
        </w:rPr>
        <w:t xml:space="preserve"> </w:t>
      </w:r>
      <w:r w:rsidR="00635FFF">
        <w:rPr>
          <w:rFonts w:eastAsiaTheme="minorEastAsia"/>
          <w:lang w:eastAsia="zh-CN"/>
        </w:rPr>
        <w:t>T</w:t>
      </w:r>
      <w:r>
        <w:rPr>
          <w:rFonts w:eastAsiaTheme="minorEastAsia" w:hint="eastAsia"/>
          <w:lang w:eastAsia="zh-CN"/>
        </w:rPr>
        <w:t xml:space="preserve">he MN receive the ACK from </w:t>
      </w:r>
      <w:r w:rsidR="00DB1389">
        <w:rPr>
          <w:rFonts w:eastAsiaTheme="minorEastAsia"/>
          <w:lang w:eastAsia="zh-CN"/>
        </w:rPr>
        <w:t xml:space="preserve">the </w:t>
      </w:r>
      <w:r>
        <w:rPr>
          <w:rFonts w:eastAsiaTheme="minorEastAsia" w:hint="eastAsia"/>
          <w:lang w:eastAsia="zh-CN"/>
        </w:rPr>
        <w:t xml:space="preserve">UE which means the UE has been ready to </w:t>
      </w:r>
      <w:r>
        <w:rPr>
          <w:rFonts w:eastAsiaTheme="minorEastAsia"/>
          <w:lang w:eastAsia="zh-CN"/>
        </w:rPr>
        <w:t>receive</w:t>
      </w:r>
      <w:r>
        <w:rPr>
          <w:rFonts w:eastAsiaTheme="minorEastAsia" w:hint="eastAsia"/>
          <w:lang w:eastAsia="zh-CN"/>
        </w:rPr>
        <w:t xml:space="preserve"> data from </w:t>
      </w:r>
      <w:r w:rsidR="00DB1389">
        <w:rPr>
          <w:rFonts w:eastAsiaTheme="minorEastAsia"/>
          <w:lang w:eastAsia="zh-CN"/>
        </w:rPr>
        <w:t xml:space="preserve">the </w:t>
      </w:r>
      <w:r>
        <w:rPr>
          <w:rFonts w:eastAsiaTheme="minorEastAsia" w:hint="eastAsia"/>
          <w:lang w:eastAsia="zh-CN"/>
        </w:rPr>
        <w:t xml:space="preserve">SN, then the MN will send indication to </w:t>
      </w:r>
      <w:r w:rsidR="00635FFF">
        <w:rPr>
          <w:rFonts w:eastAsiaTheme="minorEastAsia"/>
          <w:lang w:eastAsia="zh-CN"/>
        </w:rPr>
        <w:t xml:space="preserve">the </w:t>
      </w:r>
      <w:r>
        <w:rPr>
          <w:rFonts w:eastAsiaTheme="minorEastAsia" w:hint="eastAsia"/>
          <w:lang w:eastAsia="zh-CN"/>
        </w:rPr>
        <w:t xml:space="preserve">SN to inform </w:t>
      </w:r>
      <w:r w:rsidR="00635FFF">
        <w:rPr>
          <w:rFonts w:eastAsiaTheme="minorEastAsia"/>
          <w:lang w:eastAsia="zh-CN"/>
        </w:rPr>
        <w:t>the SCG activation</w:t>
      </w:r>
      <w:r>
        <w:rPr>
          <w:rFonts w:eastAsiaTheme="minorEastAsia" w:hint="eastAsia"/>
          <w:lang w:eastAsia="zh-CN"/>
        </w:rPr>
        <w:t>.</w:t>
      </w:r>
    </w:p>
    <w:p w14:paraId="17F06646" w14:textId="422B13F0" w:rsidR="00AD43EE" w:rsidRPr="00AD43EE" w:rsidRDefault="00AD43EE" w:rsidP="008B4E95">
      <w:pPr>
        <w:pStyle w:val="a0"/>
        <w:rPr>
          <w:rFonts w:eastAsiaTheme="minorEastAsia"/>
          <w:b/>
          <w:lang w:eastAsia="zh-CN"/>
        </w:rPr>
      </w:pPr>
      <w:r w:rsidRPr="008B4E95">
        <w:rPr>
          <w:b/>
        </w:rPr>
        <w:t xml:space="preserve">Proposal </w:t>
      </w:r>
      <w:r w:rsidR="009044BB">
        <w:rPr>
          <w:rFonts w:eastAsiaTheme="minorEastAsia" w:hint="eastAsia"/>
          <w:b/>
          <w:lang w:eastAsia="zh-CN"/>
        </w:rPr>
        <w:t>9</w:t>
      </w:r>
      <w:r w:rsidRPr="008B4E95">
        <w:rPr>
          <w:b/>
        </w:rPr>
        <w:t>: The</w:t>
      </w:r>
      <w:r>
        <w:rPr>
          <w:rFonts w:eastAsiaTheme="minorEastAsia" w:hint="eastAsia"/>
          <w:b/>
          <w:lang w:eastAsia="zh-CN"/>
        </w:rPr>
        <w:t xml:space="preserve"> procedure shows in Fig 1 for SCG activation/deactivation should be taken as baseline</w:t>
      </w:r>
      <w:r w:rsidRPr="008B4E95">
        <w:rPr>
          <w:b/>
        </w:rPr>
        <w:t>.</w:t>
      </w:r>
    </w:p>
    <w:p w14:paraId="54F2681B" w14:textId="5C9FB15E" w:rsidR="00727844" w:rsidRPr="00CB1C02" w:rsidRDefault="00727844" w:rsidP="002D4281">
      <w:pPr>
        <w:pStyle w:val="a0"/>
        <w:rPr>
          <w:rFonts w:eastAsiaTheme="minorEastAsia"/>
          <w:bCs/>
          <w:lang w:val="en-GB" w:eastAsia="zh-CN"/>
        </w:rPr>
      </w:pPr>
      <w:r>
        <w:rPr>
          <w:rFonts w:eastAsiaTheme="minorEastAsia"/>
          <w:bCs/>
          <w:lang w:val="en-GB" w:eastAsia="zh-CN"/>
        </w:rPr>
        <w:t>C</w:t>
      </w:r>
      <w:r>
        <w:rPr>
          <w:rFonts w:eastAsiaTheme="minorEastAsia" w:hint="eastAsia"/>
          <w:bCs/>
          <w:lang w:val="en-GB" w:eastAsia="zh-CN"/>
        </w:rPr>
        <w:t xml:space="preserve">onsidering </w:t>
      </w:r>
      <w:r w:rsidR="00935E40">
        <w:rPr>
          <w:rFonts w:eastAsiaTheme="minorEastAsia" w:hint="eastAsia"/>
          <w:bCs/>
          <w:lang w:val="en-GB" w:eastAsia="zh-CN"/>
        </w:rPr>
        <w:t xml:space="preserve">decision of </w:t>
      </w:r>
      <w:r w:rsidR="001379E4">
        <w:rPr>
          <w:rFonts w:eastAsiaTheme="minorEastAsia"/>
          <w:bCs/>
          <w:lang w:val="en-GB" w:eastAsia="zh-CN"/>
        </w:rPr>
        <w:t xml:space="preserve">activation/deactivation of </w:t>
      </w:r>
      <w:r>
        <w:rPr>
          <w:rFonts w:eastAsiaTheme="minorEastAsia" w:hint="eastAsia"/>
          <w:bCs/>
          <w:lang w:val="en-GB" w:eastAsia="zh-CN"/>
        </w:rPr>
        <w:t xml:space="preserve">SCG state </w:t>
      </w:r>
      <w:r w:rsidR="00935E40">
        <w:rPr>
          <w:rFonts w:eastAsiaTheme="minorEastAsia" w:hint="eastAsia"/>
          <w:bCs/>
          <w:lang w:val="en-GB" w:eastAsia="zh-CN"/>
        </w:rPr>
        <w:t xml:space="preserve">should be made based on the state of data </w:t>
      </w:r>
      <w:r w:rsidR="00935E40">
        <w:rPr>
          <w:rFonts w:eastAsiaTheme="minorEastAsia"/>
          <w:bCs/>
          <w:lang w:val="en-GB" w:eastAsia="zh-CN"/>
        </w:rPr>
        <w:t>transmission</w:t>
      </w:r>
      <w:r w:rsidR="00935E40">
        <w:rPr>
          <w:rFonts w:eastAsiaTheme="minorEastAsia" w:hint="eastAsia"/>
          <w:bCs/>
          <w:lang w:val="en-GB" w:eastAsia="zh-CN"/>
        </w:rPr>
        <w:t xml:space="preserve"> of the</w:t>
      </w:r>
      <w:r w:rsidR="008C4F5C">
        <w:rPr>
          <w:rFonts w:eastAsiaTheme="minorEastAsia" w:hint="eastAsia"/>
          <w:bCs/>
          <w:lang w:val="en-GB" w:eastAsia="zh-CN"/>
        </w:rPr>
        <w:t xml:space="preserve"> SCG and MCG, the data </w:t>
      </w:r>
      <w:r w:rsidR="008C4F5C">
        <w:rPr>
          <w:rFonts w:eastAsiaTheme="minorEastAsia"/>
          <w:bCs/>
          <w:lang w:val="en-GB" w:eastAsia="zh-CN"/>
        </w:rPr>
        <w:t>transmission</w:t>
      </w:r>
      <w:r w:rsidR="008C4F5C">
        <w:rPr>
          <w:rFonts w:eastAsiaTheme="minorEastAsia" w:hint="eastAsia"/>
          <w:bCs/>
          <w:lang w:val="en-GB" w:eastAsia="zh-CN"/>
        </w:rPr>
        <w:t xml:space="preserve"> state and SCG </w:t>
      </w:r>
      <w:r w:rsidR="001379E4">
        <w:rPr>
          <w:rFonts w:eastAsiaTheme="minorEastAsia"/>
          <w:bCs/>
          <w:lang w:val="en-GB" w:eastAsia="zh-CN"/>
        </w:rPr>
        <w:t>activation/deactivation</w:t>
      </w:r>
      <w:r w:rsidR="008C4F5C">
        <w:rPr>
          <w:rFonts w:eastAsiaTheme="minorEastAsia" w:hint="eastAsia"/>
          <w:bCs/>
          <w:lang w:val="en-GB" w:eastAsia="zh-CN"/>
        </w:rPr>
        <w:t xml:space="preserve"> information should </w:t>
      </w:r>
      <w:r>
        <w:rPr>
          <w:rFonts w:eastAsiaTheme="minorEastAsia" w:hint="eastAsia"/>
          <w:bCs/>
          <w:lang w:val="en-GB" w:eastAsia="zh-CN"/>
        </w:rPr>
        <w:t xml:space="preserve">be exchanged between </w:t>
      </w:r>
      <w:r w:rsidR="001379E4">
        <w:rPr>
          <w:rFonts w:eastAsiaTheme="minorEastAsia"/>
          <w:bCs/>
          <w:lang w:val="en-GB" w:eastAsia="zh-CN"/>
        </w:rPr>
        <w:t xml:space="preserve">the </w:t>
      </w:r>
      <w:r>
        <w:rPr>
          <w:rFonts w:eastAsiaTheme="minorEastAsia" w:hint="eastAsia"/>
          <w:bCs/>
          <w:lang w:val="en-GB" w:eastAsia="zh-CN"/>
        </w:rPr>
        <w:t>MN and SN</w:t>
      </w:r>
      <w:r w:rsidR="001379E4">
        <w:rPr>
          <w:rFonts w:eastAsiaTheme="minorEastAsia"/>
          <w:bCs/>
          <w:lang w:val="en-GB" w:eastAsia="zh-CN"/>
        </w:rPr>
        <w:t>. And</w:t>
      </w:r>
      <w:r w:rsidR="008C4F5C">
        <w:rPr>
          <w:rFonts w:eastAsiaTheme="minorEastAsia" w:hint="eastAsia"/>
          <w:bCs/>
          <w:lang w:val="en-GB" w:eastAsia="zh-CN"/>
        </w:rPr>
        <w:t xml:space="preserve"> </w:t>
      </w:r>
      <w:r w:rsidR="00002547">
        <w:rPr>
          <w:rFonts w:eastAsiaTheme="minorEastAsia" w:hint="eastAsia"/>
          <w:bCs/>
          <w:lang w:val="en-GB" w:eastAsia="zh-CN"/>
        </w:rPr>
        <w:t xml:space="preserve">the </w:t>
      </w:r>
      <w:r w:rsidR="008C4F5C">
        <w:rPr>
          <w:rFonts w:eastAsiaTheme="minorEastAsia" w:hint="eastAsia"/>
          <w:bCs/>
          <w:lang w:val="en-GB" w:eastAsia="zh-CN"/>
        </w:rPr>
        <w:t xml:space="preserve">final </w:t>
      </w:r>
      <w:r w:rsidR="00002547">
        <w:rPr>
          <w:rFonts w:eastAsiaTheme="minorEastAsia" w:hint="eastAsia"/>
          <w:bCs/>
          <w:lang w:val="en-GB" w:eastAsia="zh-CN"/>
        </w:rPr>
        <w:t xml:space="preserve">decision </w:t>
      </w:r>
      <w:r w:rsidR="008C4F5C">
        <w:rPr>
          <w:rFonts w:eastAsiaTheme="minorEastAsia" w:hint="eastAsia"/>
          <w:bCs/>
          <w:lang w:val="en-GB" w:eastAsia="zh-CN"/>
        </w:rPr>
        <w:t xml:space="preserve">of SCG </w:t>
      </w:r>
      <w:r w:rsidR="001379E4">
        <w:rPr>
          <w:rFonts w:eastAsiaTheme="minorEastAsia"/>
          <w:bCs/>
          <w:lang w:val="en-GB" w:eastAsia="zh-CN"/>
        </w:rPr>
        <w:t>activation/deactivation</w:t>
      </w:r>
      <w:r w:rsidR="008C4F5C">
        <w:rPr>
          <w:rFonts w:eastAsiaTheme="minorEastAsia" w:hint="eastAsia"/>
          <w:bCs/>
          <w:lang w:val="en-GB" w:eastAsia="zh-CN"/>
        </w:rPr>
        <w:t xml:space="preserve"> </w:t>
      </w:r>
      <w:r w:rsidR="00002547">
        <w:rPr>
          <w:rFonts w:eastAsiaTheme="minorEastAsia" w:hint="eastAsia"/>
          <w:bCs/>
          <w:lang w:val="en-GB" w:eastAsia="zh-CN"/>
        </w:rPr>
        <w:t>should be made by</w:t>
      </w:r>
      <w:r w:rsidR="001379E4">
        <w:rPr>
          <w:rFonts w:eastAsiaTheme="minorEastAsia"/>
          <w:bCs/>
          <w:lang w:val="en-GB" w:eastAsia="zh-CN"/>
        </w:rPr>
        <w:t xml:space="preserve"> the MN and signalled to the UE using</w:t>
      </w:r>
      <w:r w:rsidR="00002547">
        <w:rPr>
          <w:rFonts w:eastAsiaTheme="minorEastAsia" w:hint="eastAsia"/>
          <w:bCs/>
          <w:lang w:val="en-GB" w:eastAsia="zh-CN"/>
        </w:rPr>
        <w:t xml:space="preserve"> RRC</w:t>
      </w:r>
      <w:r w:rsidR="001379E4">
        <w:rPr>
          <w:rFonts w:eastAsiaTheme="minorEastAsia"/>
          <w:bCs/>
          <w:lang w:val="en-GB" w:eastAsia="zh-CN"/>
        </w:rPr>
        <w:t xml:space="preserve">. Therefore, </w:t>
      </w:r>
      <w:r w:rsidR="00CB1C02">
        <w:rPr>
          <w:rFonts w:eastAsiaTheme="minorEastAsia" w:hint="eastAsia"/>
          <w:bCs/>
          <w:lang w:val="en-GB" w:eastAsia="zh-CN"/>
        </w:rPr>
        <w:t xml:space="preserve">we </w:t>
      </w:r>
      <w:r w:rsidR="000240BF">
        <w:rPr>
          <w:rFonts w:eastAsiaTheme="minorEastAsia"/>
          <w:bCs/>
          <w:lang w:val="en-GB" w:eastAsia="zh-CN"/>
        </w:rPr>
        <w:t>prefer</w:t>
      </w:r>
      <w:r w:rsidR="00CB1C02">
        <w:rPr>
          <w:rFonts w:eastAsiaTheme="minorEastAsia" w:hint="eastAsia"/>
          <w:bCs/>
          <w:lang w:val="en-GB" w:eastAsia="zh-CN"/>
        </w:rPr>
        <w:t xml:space="preserve"> to support the </w:t>
      </w:r>
      <w:r w:rsidR="001379E4">
        <w:rPr>
          <w:rFonts w:eastAsiaTheme="minorEastAsia"/>
          <w:bCs/>
          <w:lang w:val="en-GB" w:eastAsia="zh-CN"/>
        </w:rPr>
        <w:t xml:space="preserve">activation/deactivation </w:t>
      </w:r>
      <w:r w:rsidR="00CB1C02">
        <w:rPr>
          <w:rFonts w:eastAsiaTheme="minorEastAsia" w:hint="eastAsia"/>
          <w:bCs/>
          <w:lang w:val="en-GB" w:eastAsia="zh-CN"/>
        </w:rPr>
        <w:t>of the SCG via RRC.</w:t>
      </w:r>
    </w:p>
    <w:p w14:paraId="4D18CF77" w14:textId="09A8C78A" w:rsidR="00ED3FEB" w:rsidRDefault="002D4281" w:rsidP="00AD43EE">
      <w:pPr>
        <w:pStyle w:val="a0"/>
        <w:rPr>
          <w:rFonts w:eastAsiaTheme="minorEastAsia"/>
          <w:b/>
          <w:bCs/>
          <w:lang w:eastAsia="zh-CN"/>
        </w:rPr>
      </w:pPr>
      <w:r w:rsidRPr="002D4281">
        <w:rPr>
          <w:rFonts w:eastAsiaTheme="minorEastAsia"/>
          <w:b/>
          <w:bCs/>
          <w:lang w:eastAsia="zh-CN"/>
        </w:rPr>
        <w:t>P</w:t>
      </w:r>
      <w:r w:rsidR="00E5493A" w:rsidRPr="002D4281">
        <w:rPr>
          <w:rFonts w:eastAsiaTheme="minorEastAsia"/>
          <w:b/>
          <w:bCs/>
          <w:lang w:eastAsia="zh-CN"/>
        </w:rPr>
        <w:t>roposal</w:t>
      </w:r>
      <w:r>
        <w:rPr>
          <w:rFonts w:eastAsiaTheme="minorEastAsia" w:hint="eastAsia"/>
          <w:b/>
          <w:bCs/>
          <w:lang w:eastAsia="zh-CN"/>
        </w:rPr>
        <w:t xml:space="preserve"> </w:t>
      </w:r>
      <w:r w:rsidR="00AF2A7A">
        <w:rPr>
          <w:rFonts w:eastAsiaTheme="minorEastAsia" w:hint="eastAsia"/>
          <w:b/>
          <w:bCs/>
          <w:lang w:eastAsia="zh-CN"/>
        </w:rPr>
        <w:t>1</w:t>
      </w:r>
      <w:r w:rsidR="009044BB">
        <w:rPr>
          <w:rFonts w:eastAsiaTheme="minorEastAsia" w:hint="eastAsia"/>
          <w:b/>
          <w:bCs/>
          <w:lang w:eastAsia="zh-CN"/>
        </w:rPr>
        <w:t>0</w:t>
      </w:r>
      <w:r w:rsidR="00E5493A" w:rsidRPr="002D4281">
        <w:rPr>
          <w:rFonts w:eastAsiaTheme="minorEastAsia"/>
          <w:b/>
          <w:bCs/>
          <w:lang w:eastAsia="zh-CN"/>
        </w:rPr>
        <w:t xml:space="preserve">: </w:t>
      </w:r>
      <w:r w:rsidR="008C4F5C">
        <w:rPr>
          <w:rFonts w:eastAsiaTheme="minorEastAsia"/>
          <w:b/>
          <w:bCs/>
          <w:lang w:eastAsia="zh-CN"/>
        </w:rPr>
        <w:t>A</w:t>
      </w:r>
      <w:r w:rsidR="001379E4">
        <w:rPr>
          <w:rFonts w:eastAsiaTheme="minorEastAsia"/>
          <w:b/>
          <w:bCs/>
          <w:lang w:eastAsia="zh-CN"/>
        </w:rPr>
        <w:t>n</w:t>
      </w:r>
      <w:r w:rsidR="00E5493A" w:rsidRPr="002D4281">
        <w:rPr>
          <w:rFonts w:eastAsiaTheme="minorEastAsia"/>
          <w:b/>
          <w:bCs/>
          <w:lang w:eastAsia="zh-CN"/>
        </w:rPr>
        <w:t xml:space="preserve"> RRC based mechanism should be used to </w:t>
      </w:r>
      <w:r w:rsidR="008C4F5C">
        <w:rPr>
          <w:rFonts w:eastAsiaTheme="minorEastAsia" w:hint="eastAsia"/>
          <w:b/>
          <w:bCs/>
          <w:lang w:eastAsia="zh-CN"/>
        </w:rPr>
        <w:t xml:space="preserve">inform </w:t>
      </w:r>
      <w:r w:rsidR="001379E4">
        <w:rPr>
          <w:rFonts w:eastAsiaTheme="minorEastAsia"/>
          <w:b/>
          <w:bCs/>
          <w:lang w:eastAsia="zh-CN"/>
        </w:rPr>
        <w:t xml:space="preserve">the </w:t>
      </w:r>
      <w:r w:rsidR="008C4F5C">
        <w:rPr>
          <w:rFonts w:eastAsiaTheme="minorEastAsia" w:hint="eastAsia"/>
          <w:b/>
          <w:bCs/>
          <w:lang w:eastAsia="zh-CN"/>
        </w:rPr>
        <w:t>UE</w:t>
      </w:r>
      <w:r w:rsidR="00E5493A" w:rsidRPr="002D4281">
        <w:rPr>
          <w:rFonts w:eastAsiaTheme="minorEastAsia"/>
          <w:b/>
          <w:bCs/>
          <w:lang w:eastAsia="zh-CN"/>
        </w:rPr>
        <w:t xml:space="preserve"> </w:t>
      </w:r>
      <w:r w:rsidR="001379E4">
        <w:rPr>
          <w:rFonts w:eastAsiaTheme="minorEastAsia"/>
          <w:b/>
          <w:bCs/>
          <w:lang w:eastAsia="zh-CN"/>
        </w:rPr>
        <w:t>of activation/deactivation of the SCG.</w:t>
      </w:r>
    </w:p>
    <w:p w14:paraId="28086710" w14:textId="77777777" w:rsidR="002C6318" w:rsidRDefault="002C6318" w:rsidP="000909F5">
      <w:pPr>
        <w:pStyle w:val="1"/>
        <w:jc w:val="both"/>
      </w:pPr>
      <w:r>
        <w:t>Conclusion</w:t>
      </w:r>
    </w:p>
    <w:p w14:paraId="6566A016" w14:textId="1304AD5F"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EC5EE3">
        <w:rPr>
          <w:rFonts w:eastAsia="宋体" w:hint="eastAsia"/>
          <w:lang w:eastAsia="zh-CN"/>
        </w:rPr>
        <w:t xml:space="preserve"> mechanism of efficient activation/deactivation of a SCG</w:t>
      </w:r>
      <w:r w:rsidR="009B3EFC">
        <w:rPr>
          <w:rFonts w:eastAsia="宋体" w:hint="eastAsia"/>
          <w:lang w:eastAsia="zh-CN"/>
        </w:rPr>
        <w:t>, and propose</w:t>
      </w:r>
      <w:r w:rsidR="00AF2FA5">
        <w:rPr>
          <w:rFonts w:eastAsia="宋体" w:hint="eastAsia"/>
          <w:lang w:eastAsia="zh-CN"/>
        </w:rPr>
        <w:t>:</w:t>
      </w:r>
    </w:p>
    <w:p w14:paraId="57DE8EE8" w14:textId="77777777" w:rsidR="00332DAC" w:rsidRPr="00183A37" w:rsidRDefault="00332DAC" w:rsidP="00332DAC">
      <w:pPr>
        <w:pStyle w:val="a0"/>
        <w:rPr>
          <w:rFonts w:eastAsiaTheme="minorEastAsia"/>
          <w:b/>
          <w:bCs/>
          <w:lang w:val="en-GB" w:eastAsia="zh-CN"/>
        </w:rPr>
      </w:pPr>
      <w:r w:rsidRPr="00183A37">
        <w:rPr>
          <w:rFonts w:eastAsiaTheme="minorEastAsia"/>
          <w:b/>
          <w:bCs/>
          <w:lang w:val="en-GB" w:eastAsia="zh-CN"/>
        </w:rPr>
        <w:t>O</w:t>
      </w:r>
      <w:r w:rsidRPr="00183A37">
        <w:rPr>
          <w:rFonts w:eastAsiaTheme="minorEastAsia" w:hint="eastAsia"/>
          <w:b/>
          <w:bCs/>
          <w:lang w:val="en-GB" w:eastAsia="zh-CN"/>
        </w:rPr>
        <w:t>bservation 1:</w:t>
      </w:r>
      <w:r>
        <w:rPr>
          <w:rFonts w:eastAsiaTheme="minorEastAsia" w:hint="eastAsia"/>
          <w:b/>
          <w:bCs/>
          <w:lang w:val="en-GB" w:eastAsia="zh-CN"/>
        </w:rPr>
        <w:t xml:space="preserve"> If RLM is not performed while SCG is in </w:t>
      </w:r>
      <w:r>
        <w:rPr>
          <w:rFonts w:eastAsiaTheme="minorEastAsia"/>
          <w:b/>
          <w:bCs/>
          <w:lang w:val="en-GB" w:eastAsia="zh-CN"/>
        </w:rPr>
        <w:t>deactivat</w:t>
      </w:r>
      <w:r>
        <w:rPr>
          <w:rFonts w:eastAsiaTheme="minorEastAsia" w:hint="eastAsia"/>
          <w:b/>
          <w:bCs/>
          <w:lang w:val="en-GB" w:eastAsia="zh-CN"/>
        </w:rPr>
        <w:t>ion, non-f</w:t>
      </w:r>
      <w:r w:rsidRPr="00183A37">
        <w:rPr>
          <w:rFonts w:eastAsiaTheme="minorEastAsia" w:hint="eastAsia"/>
          <w:b/>
          <w:bCs/>
          <w:lang w:val="en-GB" w:eastAsia="zh-CN"/>
        </w:rPr>
        <w:t xml:space="preserve">unctional SCG </w:t>
      </w:r>
      <w:r>
        <w:rPr>
          <w:rFonts w:eastAsiaTheme="minorEastAsia" w:hint="eastAsia"/>
          <w:b/>
          <w:bCs/>
          <w:lang w:val="en-GB" w:eastAsia="zh-CN"/>
        </w:rPr>
        <w:t>may be activated which w</w:t>
      </w:r>
      <w:r>
        <w:rPr>
          <w:rFonts w:eastAsiaTheme="minorEastAsia"/>
          <w:b/>
          <w:bCs/>
          <w:lang w:val="en-GB" w:eastAsia="zh-CN"/>
        </w:rPr>
        <w:t>ould</w:t>
      </w:r>
      <w:r>
        <w:rPr>
          <w:rFonts w:eastAsiaTheme="minorEastAsia" w:hint="eastAsia"/>
          <w:b/>
          <w:bCs/>
          <w:lang w:val="en-GB" w:eastAsia="zh-CN"/>
        </w:rPr>
        <w:t xml:space="preserve"> increase</w:t>
      </w:r>
      <w:r w:rsidRPr="00183A37">
        <w:rPr>
          <w:rFonts w:eastAsiaTheme="minorEastAsia" w:hint="eastAsia"/>
          <w:b/>
          <w:bCs/>
          <w:lang w:val="en-GB" w:eastAsia="zh-CN"/>
        </w:rPr>
        <w:t xml:space="preserve"> the delay for SCG data transmission.</w:t>
      </w:r>
    </w:p>
    <w:p w14:paraId="4E145C06" w14:textId="77777777" w:rsidR="00332DAC" w:rsidRPr="00183A37" w:rsidRDefault="00332DAC" w:rsidP="00332DAC">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 UE should perform RLM while the SCG is deactivated.</w:t>
      </w:r>
      <w:r>
        <w:rPr>
          <w:rFonts w:eastAsiaTheme="minorEastAsia"/>
          <w:b/>
          <w:bCs/>
          <w:lang w:val="en-GB" w:eastAsia="zh-CN"/>
        </w:rPr>
        <w:t xml:space="preserve"> SCG </w:t>
      </w:r>
      <w:r>
        <w:rPr>
          <w:rFonts w:eastAsiaTheme="minorEastAsia" w:hint="eastAsia"/>
          <w:b/>
          <w:bCs/>
          <w:lang w:val="en-GB" w:eastAsia="zh-CN"/>
        </w:rPr>
        <w:t>f</w:t>
      </w:r>
      <w:r w:rsidRPr="00265586">
        <w:rPr>
          <w:rFonts w:eastAsiaTheme="minorEastAsia"/>
          <w:b/>
          <w:bCs/>
          <w:lang w:val="en-GB" w:eastAsia="zh-CN"/>
        </w:rPr>
        <w:t>ailure reporting procedure can be reused to inform the NW of SCG RLF while in SCG deactivation.</w:t>
      </w:r>
    </w:p>
    <w:p w14:paraId="754358AA" w14:textId="77777777" w:rsidR="00332DAC" w:rsidRPr="000310E3" w:rsidRDefault="00332DAC" w:rsidP="00332DAC">
      <w:pPr>
        <w:pStyle w:val="a0"/>
        <w:rPr>
          <w:rFonts w:eastAsiaTheme="minorEastAsia"/>
          <w:b/>
          <w:bCs/>
          <w:lang w:val="en-GB" w:eastAsia="zh-CN"/>
        </w:rPr>
      </w:pPr>
      <w:r>
        <w:rPr>
          <w:rFonts w:eastAsiaTheme="minorEastAsia" w:hint="eastAsia"/>
          <w:b/>
          <w:bCs/>
          <w:lang w:val="en-GB" w:eastAsia="zh-CN"/>
        </w:rPr>
        <w:t>Proposal 2</w:t>
      </w:r>
      <w:r w:rsidRPr="00183A37">
        <w:rPr>
          <w:rFonts w:eastAsiaTheme="minorEastAsia" w:hint="eastAsia"/>
          <w:b/>
          <w:bCs/>
          <w:lang w:val="en-GB" w:eastAsia="zh-CN"/>
        </w:rPr>
        <w:t xml:space="preserve">: UE should perform </w:t>
      </w:r>
      <w:r>
        <w:rPr>
          <w:rFonts w:eastAsiaTheme="minorEastAsia" w:hint="eastAsia"/>
          <w:b/>
          <w:bCs/>
          <w:lang w:val="en-GB" w:eastAsia="zh-CN"/>
        </w:rPr>
        <w:t>BFD</w:t>
      </w:r>
      <w:r w:rsidRPr="00183A37">
        <w:rPr>
          <w:rFonts w:eastAsiaTheme="minorEastAsia" w:hint="eastAsia"/>
          <w:b/>
          <w:bCs/>
          <w:lang w:val="en-GB" w:eastAsia="zh-CN"/>
        </w:rPr>
        <w:t xml:space="preserve"> </w:t>
      </w:r>
      <w:r w:rsidRPr="000310E3">
        <w:rPr>
          <w:rFonts w:eastAsiaTheme="minorEastAsia" w:hint="eastAsia"/>
          <w:b/>
          <w:bCs/>
          <w:lang w:val="en-GB" w:eastAsia="zh-CN"/>
        </w:rPr>
        <w:t>without RACH for recovery</w:t>
      </w:r>
      <w:r w:rsidRPr="00183A37">
        <w:rPr>
          <w:rFonts w:eastAsiaTheme="minorEastAsia" w:hint="eastAsia"/>
          <w:b/>
          <w:bCs/>
          <w:lang w:val="en-GB" w:eastAsia="zh-CN"/>
        </w:rPr>
        <w:t xml:space="preserve"> while the SCG is deactivated.</w:t>
      </w:r>
    </w:p>
    <w:p w14:paraId="3B202FAA" w14:textId="7EE22887" w:rsidR="00332DAC" w:rsidRDefault="00332DAC" w:rsidP="00332DAC">
      <w:pPr>
        <w:pStyle w:val="a0"/>
        <w:rPr>
          <w:rFonts w:eastAsiaTheme="minorEastAsia"/>
          <w:b/>
          <w:bCs/>
          <w:lang w:val="en-GB" w:eastAsia="zh-CN"/>
        </w:rPr>
      </w:pPr>
      <w:r>
        <w:rPr>
          <w:rFonts w:eastAsiaTheme="minorEastAsia" w:hint="eastAsia"/>
          <w:b/>
          <w:bCs/>
          <w:lang w:val="en-GB" w:eastAsia="zh-CN"/>
        </w:rPr>
        <w:t xml:space="preserve">Proposal </w:t>
      </w:r>
      <w:r w:rsidR="009044BB">
        <w:rPr>
          <w:rFonts w:eastAsiaTheme="minorEastAsia" w:hint="eastAsia"/>
          <w:b/>
          <w:bCs/>
          <w:lang w:val="en-GB" w:eastAsia="zh-CN"/>
        </w:rPr>
        <w:t>3</w:t>
      </w:r>
      <w:r w:rsidRPr="00183A37">
        <w:rPr>
          <w:rFonts w:eastAsiaTheme="minorEastAsia" w:hint="eastAsia"/>
          <w:b/>
          <w:bCs/>
          <w:lang w:val="en-GB" w:eastAsia="zh-CN"/>
        </w:rPr>
        <w:t xml:space="preserve">: UE should </w:t>
      </w:r>
      <w:r>
        <w:rPr>
          <w:rFonts w:eastAsiaTheme="minorEastAsia" w:hint="eastAsia"/>
          <w:b/>
          <w:bCs/>
          <w:lang w:val="en-GB" w:eastAsia="zh-CN"/>
        </w:rPr>
        <w:t>maintain timing advance while SCG is deactivated.</w:t>
      </w:r>
      <w:r>
        <w:rPr>
          <w:rFonts w:eastAsiaTheme="minorEastAsia"/>
          <w:b/>
          <w:bCs/>
          <w:lang w:val="en-GB" w:eastAsia="zh-CN"/>
        </w:rPr>
        <w:t xml:space="preserve"> </w:t>
      </w:r>
    </w:p>
    <w:p w14:paraId="68232FB5" w14:textId="4539C0FF" w:rsidR="00332DAC" w:rsidRDefault="00332DAC" w:rsidP="00332DAC">
      <w:pPr>
        <w:pStyle w:val="a0"/>
        <w:rPr>
          <w:rFonts w:eastAsiaTheme="minorEastAsia"/>
          <w:b/>
          <w:bCs/>
          <w:lang w:val="en-GB" w:eastAsia="zh-CN"/>
        </w:rPr>
      </w:pPr>
      <w:r>
        <w:rPr>
          <w:rFonts w:eastAsiaTheme="minorEastAsia" w:hint="eastAsia"/>
          <w:b/>
          <w:bCs/>
          <w:lang w:val="en-GB" w:eastAsia="zh-CN"/>
        </w:rPr>
        <w:t xml:space="preserve">Proposal </w:t>
      </w:r>
      <w:r w:rsidR="009044BB">
        <w:rPr>
          <w:rFonts w:eastAsiaTheme="minorEastAsia" w:hint="eastAsia"/>
          <w:b/>
          <w:bCs/>
          <w:lang w:val="en-GB" w:eastAsia="zh-CN"/>
        </w:rPr>
        <w:t>4</w:t>
      </w:r>
      <w:r w:rsidRPr="00183A37">
        <w:rPr>
          <w:rFonts w:eastAsiaTheme="minorEastAsia" w:hint="eastAsia"/>
          <w:b/>
          <w:bCs/>
          <w:lang w:val="en-GB" w:eastAsia="zh-CN"/>
        </w:rPr>
        <w:t xml:space="preserve">: </w:t>
      </w:r>
      <w:r>
        <w:rPr>
          <w:rFonts w:eastAsiaTheme="minorEastAsia" w:hint="eastAsia"/>
          <w:b/>
          <w:bCs/>
          <w:lang w:val="en-GB" w:eastAsia="zh-CN"/>
        </w:rPr>
        <w:t>W</w:t>
      </w:r>
      <w:r w:rsidRPr="00C40C7C">
        <w:rPr>
          <w:rFonts w:eastAsiaTheme="minorEastAsia"/>
          <w:b/>
          <w:bCs/>
          <w:lang w:val="en-GB" w:eastAsia="zh-CN"/>
        </w:rPr>
        <w:t>hether the UE performs RACH which the SCG reactivation need further discussion combined two aspects of power consumption and latency.</w:t>
      </w:r>
    </w:p>
    <w:p w14:paraId="3BDCD0BD" w14:textId="53ADDD83" w:rsidR="00332DAC" w:rsidRDefault="00332DAC" w:rsidP="00332DAC">
      <w:pPr>
        <w:pStyle w:val="a0"/>
        <w:rPr>
          <w:rFonts w:eastAsiaTheme="minorEastAsia"/>
          <w:b/>
          <w:bCs/>
          <w:lang w:val="en-GB" w:eastAsia="zh-CN"/>
        </w:rPr>
      </w:pPr>
      <w:r>
        <w:rPr>
          <w:rFonts w:eastAsiaTheme="minorEastAsia" w:hint="eastAsia"/>
          <w:b/>
          <w:bCs/>
          <w:lang w:val="en-GB" w:eastAsia="zh-CN"/>
        </w:rPr>
        <w:t xml:space="preserve">Proposal </w:t>
      </w:r>
      <w:r w:rsidR="009044BB">
        <w:rPr>
          <w:rFonts w:eastAsiaTheme="minorEastAsia" w:hint="eastAsia"/>
          <w:b/>
          <w:bCs/>
          <w:lang w:val="en-GB" w:eastAsia="zh-CN"/>
        </w:rPr>
        <w:t>5</w:t>
      </w:r>
      <w:r w:rsidRPr="00183A37">
        <w:rPr>
          <w:rFonts w:eastAsiaTheme="minorEastAsia" w:hint="eastAsia"/>
          <w:b/>
          <w:bCs/>
          <w:lang w:val="en-GB" w:eastAsia="zh-CN"/>
        </w:rPr>
        <w:t>: UE</w:t>
      </w:r>
      <w:r>
        <w:rPr>
          <w:rFonts w:eastAsiaTheme="minorEastAsia" w:hint="eastAsia"/>
          <w:b/>
          <w:bCs/>
          <w:lang w:val="en-GB" w:eastAsia="zh-CN"/>
        </w:rPr>
        <w:t xml:space="preserve"> should support relax measurement for deactivated SCG to balance the </w:t>
      </w:r>
      <w:r w:rsidRPr="003B5678">
        <w:rPr>
          <w:rFonts w:eastAsiaTheme="minorEastAsia"/>
          <w:b/>
          <w:bCs/>
          <w:lang w:val="en-GB" w:eastAsia="zh-CN"/>
        </w:rPr>
        <w:t>latency and power consumption</w:t>
      </w:r>
      <w:r>
        <w:rPr>
          <w:rFonts w:eastAsiaTheme="minorEastAsia" w:hint="eastAsia"/>
          <w:b/>
          <w:bCs/>
          <w:lang w:val="en-GB" w:eastAsia="zh-CN"/>
        </w:rPr>
        <w:t>.</w:t>
      </w:r>
      <w:r>
        <w:rPr>
          <w:rFonts w:eastAsiaTheme="minorEastAsia"/>
          <w:b/>
          <w:bCs/>
          <w:lang w:val="en-GB" w:eastAsia="zh-CN"/>
        </w:rPr>
        <w:t xml:space="preserve"> </w:t>
      </w:r>
    </w:p>
    <w:p w14:paraId="511CF96B" w14:textId="50782830" w:rsidR="00332DAC" w:rsidRPr="008B4E95" w:rsidRDefault="00332DAC" w:rsidP="00332DAC">
      <w:pPr>
        <w:pStyle w:val="a0"/>
        <w:rPr>
          <w:rFonts w:eastAsiaTheme="minorEastAsia"/>
          <w:b/>
          <w:lang w:eastAsia="zh-CN"/>
        </w:rPr>
      </w:pPr>
      <w:r>
        <w:rPr>
          <w:b/>
        </w:rPr>
        <w:t xml:space="preserve">Proposal </w:t>
      </w:r>
      <w:r w:rsidR="009044BB">
        <w:rPr>
          <w:rFonts w:eastAsiaTheme="minorEastAsia" w:hint="eastAsia"/>
          <w:b/>
          <w:lang w:eastAsia="zh-CN"/>
        </w:rPr>
        <w:t>6</w:t>
      </w:r>
      <w:r>
        <w:rPr>
          <w:b/>
        </w:rPr>
        <w:t xml:space="preserve">: </w:t>
      </w:r>
      <w:r>
        <w:rPr>
          <w:rFonts w:eastAsiaTheme="minorEastAsia"/>
          <w:b/>
          <w:lang w:eastAsia="zh-CN"/>
        </w:rPr>
        <w:t>D</w:t>
      </w:r>
      <w:r>
        <w:rPr>
          <w:rFonts w:eastAsiaTheme="minorEastAsia" w:hint="eastAsia"/>
          <w:b/>
          <w:lang w:eastAsia="zh-CN"/>
        </w:rPr>
        <w:t xml:space="preserve">eactivation/activation </w:t>
      </w:r>
      <w:r>
        <w:rPr>
          <w:b/>
        </w:rPr>
        <w:t>SCG</w:t>
      </w:r>
      <w:r>
        <w:rPr>
          <w:rFonts w:eastAsiaTheme="minorEastAsia" w:hint="eastAsia"/>
          <w:b/>
          <w:lang w:eastAsia="zh-CN"/>
        </w:rPr>
        <w:t xml:space="preserve"> </w:t>
      </w:r>
      <w:r w:rsidRPr="00BB151C">
        <w:rPr>
          <w:b/>
        </w:rPr>
        <w:t xml:space="preserve">command should be sent by </w:t>
      </w:r>
      <w:r>
        <w:rPr>
          <w:b/>
        </w:rPr>
        <w:t xml:space="preserve">the </w:t>
      </w:r>
      <w:r w:rsidRPr="00BB151C">
        <w:rPr>
          <w:b/>
        </w:rPr>
        <w:t xml:space="preserve">MN to </w:t>
      </w:r>
      <w:r>
        <w:rPr>
          <w:b/>
        </w:rPr>
        <w:t xml:space="preserve">the </w:t>
      </w:r>
      <w:r w:rsidRPr="00BB151C">
        <w:rPr>
          <w:b/>
        </w:rPr>
        <w:t xml:space="preserve">UE considering the UE </w:t>
      </w:r>
      <w:r>
        <w:rPr>
          <w:b/>
        </w:rPr>
        <w:t>does</w:t>
      </w:r>
      <w:r w:rsidRPr="00BB151C">
        <w:rPr>
          <w:b/>
        </w:rPr>
        <w:t xml:space="preserve"> not monitor the PDCCH of </w:t>
      </w:r>
      <w:r>
        <w:rPr>
          <w:b/>
        </w:rPr>
        <w:t xml:space="preserve">deactivated </w:t>
      </w:r>
      <w:r w:rsidRPr="00BB151C">
        <w:rPr>
          <w:b/>
        </w:rPr>
        <w:t xml:space="preserve">SCG. </w:t>
      </w:r>
    </w:p>
    <w:p w14:paraId="184DF839" w14:textId="2CAA9A06" w:rsidR="00332DAC" w:rsidRPr="008B4E95" w:rsidRDefault="00332DAC" w:rsidP="00332DAC">
      <w:pPr>
        <w:pStyle w:val="a0"/>
        <w:rPr>
          <w:rFonts w:eastAsiaTheme="minorEastAsia"/>
          <w:b/>
          <w:lang w:eastAsia="zh-CN"/>
        </w:rPr>
      </w:pPr>
      <w:r w:rsidRPr="003D5E1A">
        <w:rPr>
          <w:rFonts w:eastAsiaTheme="minorEastAsia"/>
          <w:b/>
          <w:lang w:eastAsia="zh-CN"/>
        </w:rPr>
        <w:t xml:space="preserve">Proposal </w:t>
      </w:r>
      <w:r w:rsidR="009044BB">
        <w:rPr>
          <w:rFonts w:eastAsiaTheme="minorEastAsia" w:hint="eastAsia"/>
          <w:b/>
          <w:lang w:eastAsia="zh-CN"/>
        </w:rPr>
        <w:t>7</w:t>
      </w:r>
      <w:r w:rsidRPr="003D5E1A">
        <w:rPr>
          <w:rFonts w:eastAsiaTheme="minorEastAsia"/>
          <w:b/>
          <w:lang w:eastAsia="zh-CN"/>
        </w:rPr>
        <w:t xml:space="preserve">: The </w:t>
      </w:r>
      <w:r w:rsidRPr="003D5E1A">
        <w:rPr>
          <w:rFonts w:eastAsiaTheme="minorEastAsia" w:hint="eastAsia"/>
          <w:b/>
          <w:lang w:eastAsia="zh-CN"/>
        </w:rPr>
        <w:t>S</w:t>
      </w:r>
      <w:r w:rsidRPr="003D5E1A">
        <w:rPr>
          <w:rFonts w:eastAsiaTheme="minorEastAsia"/>
          <w:b/>
          <w:lang w:eastAsia="zh-CN"/>
        </w:rPr>
        <w:t xml:space="preserve">N </w:t>
      </w:r>
      <w:r w:rsidRPr="003D5E1A">
        <w:rPr>
          <w:rFonts w:eastAsiaTheme="minorEastAsia" w:hint="eastAsia"/>
          <w:b/>
          <w:lang w:eastAsia="zh-CN"/>
        </w:rPr>
        <w:t>can trigger the</w:t>
      </w:r>
      <w:r w:rsidRPr="003D5E1A">
        <w:rPr>
          <w:rFonts w:eastAsiaTheme="minorEastAsia"/>
          <w:b/>
          <w:lang w:eastAsia="zh-CN"/>
        </w:rPr>
        <w:t xml:space="preserve"> </w:t>
      </w:r>
      <w:r w:rsidRPr="003D5E1A">
        <w:rPr>
          <w:rFonts w:eastAsiaTheme="minorEastAsia" w:hint="eastAsia"/>
          <w:b/>
          <w:lang w:eastAsia="zh-CN"/>
        </w:rPr>
        <w:t xml:space="preserve">activation/deactivation </w:t>
      </w:r>
      <w:r>
        <w:rPr>
          <w:rFonts w:eastAsiaTheme="minorEastAsia" w:hint="eastAsia"/>
          <w:b/>
          <w:lang w:eastAsia="zh-CN"/>
        </w:rPr>
        <w:t xml:space="preserve">of </w:t>
      </w:r>
      <w:r w:rsidRPr="003D5E1A">
        <w:rPr>
          <w:rFonts w:eastAsiaTheme="minorEastAsia"/>
          <w:b/>
          <w:lang w:eastAsia="zh-CN"/>
        </w:rPr>
        <w:t xml:space="preserve">SCG </w:t>
      </w:r>
      <w:r>
        <w:rPr>
          <w:rFonts w:eastAsiaTheme="minorEastAsia" w:hint="eastAsia"/>
          <w:b/>
          <w:lang w:eastAsia="zh-CN"/>
        </w:rPr>
        <w:t xml:space="preserve">by informing </w:t>
      </w:r>
      <w:r>
        <w:rPr>
          <w:rFonts w:eastAsiaTheme="minorEastAsia"/>
          <w:b/>
          <w:lang w:eastAsia="zh-CN"/>
        </w:rPr>
        <w:t xml:space="preserve">the </w:t>
      </w:r>
      <w:r>
        <w:rPr>
          <w:rFonts w:eastAsiaTheme="minorEastAsia" w:hint="eastAsia"/>
          <w:b/>
          <w:lang w:eastAsia="zh-CN"/>
        </w:rPr>
        <w:t xml:space="preserve">MN </w:t>
      </w:r>
      <w:r>
        <w:rPr>
          <w:rFonts w:eastAsiaTheme="minorEastAsia"/>
          <w:b/>
          <w:lang w:eastAsia="zh-CN"/>
        </w:rPr>
        <w:t xml:space="preserve">of </w:t>
      </w:r>
      <w:r w:rsidRPr="003D5E1A">
        <w:rPr>
          <w:rFonts w:eastAsiaTheme="minorEastAsia"/>
          <w:b/>
          <w:lang w:eastAsia="zh-CN"/>
        </w:rPr>
        <w:t>data transmission/arrival information</w:t>
      </w:r>
      <w:r>
        <w:rPr>
          <w:rFonts w:eastAsiaTheme="minorEastAsia" w:hint="eastAsia"/>
          <w:b/>
          <w:lang w:eastAsia="zh-CN"/>
        </w:rPr>
        <w:t xml:space="preserve"> from SN</w:t>
      </w:r>
      <w:r w:rsidRPr="003D5E1A">
        <w:rPr>
          <w:rFonts w:eastAsiaTheme="minorEastAsia"/>
          <w:b/>
          <w:lang w:eastAsia="zh-CN"/>
        </w:rPr>
        <w:t>.</w:t>
      </w:r>
    </w:p>
    <w:p w14:paraId="6DA8ED6D" w14:textId="4B1F083E" w:rsidR="00332DAC" w:rsidRDefault="00332DAC" w:rsidP="00332DAC">
      <w:pPr>
        <w:pStyle w:val="a0"/>
        <w:rPr>
          <w:rFonts w:eastAsiaTheme="minorEastAsia"/>
          <w:b/>
          <w:lang w:eastAsia="zh-CN"/>
        </w:rPr>
      </w:pPr>
      <w:r w:rsidRPr="008B4E95">
        <w:rPr>
          <w:b/>
        </w:rPr>
        <w:t xml:space="preserve">Proposal </w:t>
      </w:r>
      <w:r w:rsidR="009044BB">
        <w:rPr>
          <w:rFonts w:eastAsiaTheme="minorEastAsia" w:hint="eastAsia"/>
          <w:b/>
          <w:lang w:eastAsia="zh-CN"/>
        </w:rPr>
        <w:t>8</w:t>
      </w:r>
      <w:r w:rsidRPr="008B4E95">
        <w:rPr>
          <w:b/>
        </w:rPr>
        <w:t xml:space="preserve">: The MN makes the decision of </w:t>
      </w:r>
      <w:r w:rsidRPr="008B4E95">
        <w:rPr>
          <w:rFonts w:hint="eastAsia"/>
          <w:b/>
        </w:rPr>
        <w:t xml:space="preserve">activation/deactivation </w:t>
      </w:r>
      <w:r>
        <w:rPr>
          <w:b/>
        </w:rPr>
        <w:t xml:space="preserve">of </w:t>
      </w:r>
      <w:r w:rsidRPr="008B4E95">
        <w:rPr>
          <w:b/>
        </w:rPr>
        <w:t>SCG.</w:t>
      </w:r>
    </w:p>
    <w:p w14:paraId="6D0EB85D" w14:textId="008C0566" w:rsidR="00332DAC" w:rsidRPr="00AD43EE" w:rsidRDefault="00332DAC" w:rsidP="00332DAC">
      <w:pPr>
        <w:pStyle w:val="a0"/>
        <w:rPr>
          <w:rFonts w:eastAsiaTheme="minorEastAsia"/>
          <w:b/>
          <w:lang w:eastAsia="zh-CN"/>
        </w:rPr>
      </w:pPr>
      <w:r w:rsidRPr="008B4E95">
        <w:rPr>
          <w:b/>
        </w:rPr>
        <w:lastRenderedPageBreak/>
        <w:t xml:space="preserve">Proposal </w:t>
      </w:r>
      <w:r w:rsidR="009044BB">
        <w:rPr>
          <w:rFonts w:eastAsiaTheme="minorEastAsia" w:hint="eastAsia"/>
          <w:b/>
          <w:lang w:eastAsia="zh-CN"/>
        </w:rPr>
        <w:t>9</w:t>
      </w:r>
      <w:r w:rsidRPr="008B4E95">
        <w:rPr>
          <w:b/>
        </w:rPr>
        <w:t>: The</w:t>
      </w:r>
      <w:r>
        <w:rPr>
          <w:rFonts w:eastAsiaTheme="minorEastAsia" w:hint="eastAsia"/>
          <w:b/>
          <w:lang w:eastAsia="zh-CN"/>
        </w:rPr>
        <w:t xml:space="preserve"> procedure shows in Fig 1 for SCG activation/deactivation should be taken as baseline</w:t>
      </w:r>
      <w:r w:rsidRPr="008B4E95">
        <w:rPr>
          <w:b/>
        </w:rPr>
        <w:t>.</w:t>
      </w:r>
    </w:p>
    <w:p w14:paraId="72742725" w14:textId="16B7C97D" w:rsidR="00332DAC" w:rsidRPr="00332DAC" w:rsidRDefault="00332DAC" w:rsidP="00332DAC">
      <w:pPr>
        <w:pStyle w:val="a0"/>
        <w:rPr>
          <w:rFonts w:eastAsiaTheme="minorEastAsia"/>
          <w:b/>
          <w:bCs/>
          <w:lang w:eastAsia="zh-CN"/>
        </w:rPr>
      </w:pPr>
      <w:r w:rsidRPr="002D4281">
        <w:rPr>
          <w:rFonts w:eastAsiaTheme="minorEastAsia"/>
          <w:b/>
          <w:bCs/>
          <w:lang w:eastAsia="zh-CN"/>
        </w:rPr>
        <w:t>Proposal</w:t>
      </w:r>
      <w:r>
        <w:rPr>
          <w:rFonts w:eastAsiaTheme="minorEastAsia" w:hint="eastAsia"/>
          <w:b/>
          <w:bCs/>
          <w:lang w:eastAsia="zh-CN"/>
        </w:rPr>
        <w:t xml:space="preserve"> 1</w:t>
      </w:r>
      <w:r w:rsidR="009044BB">
        <w:rPr>
          <w:rFonts w:eastAsiaTheme="minorEastAsia" w:hint="eastAsia"/>
          <w:b/>
          <w:bCs/>
          <w:lang w:eastAsia="zh-CN"/>
        </w:rPr>
        <w:t>0</w:t>
      </w:r>
      <w:r w:rsidRPr="002D4281">
        <w:rPr>
          <w:rFonts w:eastAsiaTheme="minorEastAsia"/>
          <w:b/>
          <w:bCs/>
          <w:lang w:eastAsia="zh-CN"/>
        </w:rPr>
        <w:t xml:space="preserve">: </w:t>
      </w:r>
      <w:r>
        <w:rPr>
          <w:rFonts w:eastAsiaTheme="minorEastAsia"/>
          <w:b/>
          <w:bCs/>
          <w:lang w:eastAsia="zh-CN"/>
        </w:rPr>
        <w:t>An</w:t>
      </w:r>
      <w:r w:rsidRPr="002D4281">
        <w:rPr>
          <w:rFonts w:eastAsiaTheme="minorEastAsia"/>
          <w:b/>
          <w:bCs/>
          <w:lang w:eastAsia="zh-CN"/>
        </w:rPr>
        <w:t xml:space="preserve"> RRC based mechanism should be used to </w:t>
      </w:r>
      <w:r>
        <w:rPr>
          <w:rFonts w:eastAsiaTheme="minorEastAsia" w:hint="eastAsia"/>
          <w:b/>
          <w:bCs/>
          <w:lang w:eastAsia="zh-CN"/>
        </w:rPr>
        <w:t xml:space="preserve">inform </w:t>
      </w:r>
      <w:r>
        <w:rPr>
          <w:rFonts w:eastAsiaTheme="minorEastAsia"/>
          <w:b/>
          <w:bCs/>
          <w:lang w:eastAsia="zh-CN"/>
        </w:rPr>
        <w:t xml:space="preserve">the </w:t>
      </w:r>
      <w:r>
        <w:rPr>
          <w:rFonts w:eastAsiaTheme="minorEastAsia" w:hint="eastAsia"/>
          <w:b/>
          <w:bCs/>
          <w:lang w:eastAsia="zh-CN"/>
        </w:rPr>
        <w:t>UE</w:t>
      </w:r>
      <w:r w:rsidRPr="002D4281">
        <w:rPr>
          <w:rFonts w:eastAsiaTheme="minorEastAsia"/>
          <w:b/>
          <w:bCs/>
          <w:lang w:eastAsia="zh-CN"/>
        </w:rPr>
        <w:t xml:space="preserve"> </w:t>
      </w:r>
      <w:r>
        <w:rPr>
          <w:rFonts w:eastAsiaTheme="minorEastAsia"/>
          <w:b/>
          <w:bCs/>
          <w:lang w:eastAsia="zh-CN"/>
        </w:rPr>
        <w:t>of activation/deactivation of the SCG.</w:t>
      </w:r>
    </w:p>
    <w:p w14:paraId="61983302" w14:textId="77777777" w:rsidR="00242FA4" w:rsidRDefault="00242FA4" w:rsidP="00242FA4">
      <w:pPr>
        <w:pStyle w:val="1"/>
        <w:jc w:val="both"/>
      </w:pPr>
      <w:r>
        <w:rPr>
          <w:rFonts w:hint="eastAsia"/>
        </w:rPr>
        <w:t>Reference</w:t>
      </w:r>
    </w:p>
    <w:p w14:paraId="2FD3099C" w14:textId="66797BDF" w:rsidR="0058673B" w:rsidRPr="005F32A4" w:rsidRDefault="005674C9" w:rsidP="005674C9">
      <w:pPr>
        <w:pStyle w:val="a0"/>
        <w:numPr>
          <w:ilvl w:val="0"/>
          <w:numId w:val="7"/>
        </w:numPr>
        <w:rPr>
          <w:rFonts w:eastAsiaTheme="minorEastAsia"/>
          <w:lang w:eastAsia="zh-CN"/>
        </w:rPr>
      </w:pPr>
      <w:r w:rsidRPr="005674C9">
        <w:rPr>
          <w:rFonts w:eastAsiaTheme="minorEastAsia"/>
          <w:lang w:eastAsia="zh-CN"/>
        </w:rPr>
        <w:t>RAN2-112e LTE DCCA Mobility RAN slicing and Multi-SIM (</w:t>
      </w:r>
      <w:proofErr w:type="spellStart"/>
      <w:r w:rsidRPr="005674C9">
        <w:rPr>
          <w:rFonts w:eastAsiaTheme="minorEastAsia"/>
          <w:lang w:eastAsia="zh-CN"/>
        </w:rPr>
        <w:t>Tero</w:t>
      </w:r>
      <w:proofErr w:type="spellEnd"/>
      <w:r w:rsidRPr="005674C9">
        <w:rPr>
          <w:rFonts w:eastAsiaTheme="minorEastAsia"/>
          <w:lang w:eastAsia="zh-CN"/>
        </w:rPr>
        <w:t>)_2020-11-13-eom UTC</w:t>
      </w:r>
      <w:r>
        <w:rPr>
          <w:rFonts w:eastAsiaTheme="minorEastAsia" w:hint="eastAsia"/>
          <w:lang w:eastAsia="zh-CN"/>
        </w:rPr>
        <w:t>;</w:t>
      </w:r>
    </w:p>
    <w:p w14:paraId="5C509E9C" w14:textId="77777777" w:rsidR="00DB5FFE" w:rsidRPr="005F32A4" w:rsidRDefault="00DB5FFE" w:rsidP="00DB5FFE">
      <w:pPr>
        <w:pStyle w:val="a0"/>
        <w:ind w:left="420"/>
        <w:rPr>
          <w:rFonts w:eastAsiaTheme="minorEastAsia"/>
          <w:lang w:eastAsia="zh-CN"/>
        </w:rPr>
      </w:pPr>
    </w:p>
    <w:sectPr w:rsidR="00DB5FFE" w:rsidRPr="005F32A4" w:rsidSect="00284057">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0DAE8" w14:textId="77777777" w:rsidR="00480000" w:rsidRDefault="00480000">
      <w:r>
        <w:separator/>
      </w:r>
    </w:p>
  </w:endnote>
  <w:endnote w:type="continuationSeparator" w:id="0">
    <w:p w14:paraId="0557E6DD" w14:textId="77777777" w:rsidR="00480000" w:rsidRDefault="0048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33FE91ED" w:rsidR="00252057" w:rsidRPr="00F60E74" w:rsidRDefault="00F60E74" w:rsidP="00F60E74">
    <w:pPr>
      <w:pStyle w:val="ac"/>
      <w:rPr>
        <w:rFonts w:eastAsiaTheme="minorEastAsia"/>
      </w:rPr>
    </w:pPr>
    <w:r w:rsidRPr="00F60E74">
      <w:rPr>
        <w:rFonts w:eastAsiaTheme="minorEastAsia"/>
        <w:lang w:eastAsia="zh-CN"/>
      </w:rPr>
      <w:t>R2-2101235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ECC9C" w14:textId="77777777" w:rsidR="00480000" w:rsidRDefault="00480000">
      <w:r>
        <w:separator/>
      </w:r>
    </w:p>
  </w:footnote>
  <w:footnote w:type="continuationSeparator" w:id="0">
    <w:p w14:paraId="4487F2E9" w14:textId="77777777" w:rsidR="00480000" w:rsidRDefault="004800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403B4E"/>
    <w:multiLevelType w:val="hybridMultilevel"/>
    <w:tmpl w:val="B144F696"/>
    <w:lvl w:ilvl="0" w:tplc="6CA8DCB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2">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3">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5"/>
  </w:num>
  <w:num w:numId="4">
    <w:abstractNumId w:val="16"/>
  </w:num>
  <w:num w:numId="5">
    <w:abstractNumId w:val="14"/>
  </w:num>
  <w:num w:numId="6">
    <w:abstractNumId w:val="26"/>
  </w:num>
  <w:num w:numId="7">
    <w:abstractNumId w:val="20"/>
  </w:num>
  <w:num w:numId="8">
    <w:abstractNumId w:val="26"/>
  </w:num>
  <w:num w:numId="9">
    <w:abstractNumId w:val="27"/>
  </w:num>
  <w:num w:numId="10">
    <w:abstractNumId w:val="12"/>
  </w:num>
  <w:num w:numId="11">
    <w:abstractNumId w:val="6"/>
  </w:num>
  <w:num w:numId="12">
    <w:abstractNumId w:val="19"/>
  </w:num>
  <w:num w:numId="13">
    <w:abstractNumId w:val="3"/>
  </w:num>
  <w:num w:numId="14">
    <w:abstractNumId w:val="8"/>
  </w:num>
  <w:num w:numId="15">
    <w:abstractNumId w:val="7"/>
  </w:num>
  <w:num w:numId="16">
    <w:abstractNumId w:val="9"/>
  </w:num>
  <w:num w:numId="17">
    <w:abstractNumId w:val="0"/>
  </w:num>
  <w:num w:numId="18">
    <w:abstractNumId w:val="24"/>
  </w:num>
  <w:num w:numId="19">
    <w:abstractNumId w:val="23"/>
  </w:num>
  <w:num w:numId="20">
    <w:abstractNumId w:val="5"/>
  </w:num>
  <w:num w:numId="21">
    <w:abstractNumId w:val="13"/>
  </w:num>
  <w:num w:numId="22">
    <w:abstractNumId w:val="18"/>
  </w:num>
  <w:num w:numId="23">
    <w:abstractNumId w:val="21"/>
  </w:num>
  <w:num w:numId="24">
    <w:abstractNumId w:val="2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1"/>
  </w:num>
  <w:num w:numId="31">
    <w:abstractNumId w:val="25"/>
  </w:num>
  <w:num w:numId="3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FDB"/>
    <w:rsid w:val="00003264"/>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184"/>
    <w:rsid w:val="000212C0"/>
    <w:rsid w:val="0002195F"/>
    <w:rsid w:val="0002272C"/>
    <w:rsid w:val="000229D1"/>
    <w:rsid w:val="00023115"/>
    <w:rsid w:val="00023F73"/>
    <w:rsid w:val="000240BF"/>
    <w:rsid w:val="00024A7B"/>
    <w:rsid w:val="00025EF8"/>
    <w:rsid w:val="00025F80"/>
    <w:rsid w:val="00025FE1"/>
    <w:rsid w:val="000264F3"/>
    <w:rsid w:val="0002665B"/>
    <w:rsid w:val="00026A53"/>
    <w:rsid w:val="00026C09"/>
    <w:rsid w:val="00030588"/>
    <w:rsid w:val="00030F16"/>
    <w:rsid w:val="000310E3"/>
    <w:rsid w:val="000316E5"/>
    <w:rsid w:val="00031D97"/>
    <w:rsid w:val="000325C4"/>
    <w:rsid w:val="00033374"/>
    <w:rsid w:val="000340E8"/>
    <w:rsid w:val="00034619"/>
    <w:rsid w:val="00034856"/>
    <w:rsid w:val="000354A9"/>
    <w:rsid w:val="00036189"/>
    <w:rsid w:val="00036A45"/>
    <w:rsid w:val="0003725F"/>
    <w:rsid w:val="00040597"/>
    <w:rsid w:val="000417EB"/>
    <w:rsid w:val="00041AEF"/>
    <w:rsid w:val="0004357F"/>
    <w:rsid w:val="0004370F"/>
    <w:rsid w:val="00043CA2"/>
    <w:rsid w:val="0004423B"/>
    <w:rsid w:val="000443DE"/>
    <w:rsid w:val="000443EF"/>
    <w:rsid w:val="00044893"/>
    <w:rsid w:val="000466C6"/>
    <w:rsid w:val="000466E8"/>
    <w:rsid w:val="0004752B"/>
    <w:rsid w:val="000479C7"/>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502A"/>
    <w:rsid w:val="00096C02"/>
    <w:rsid w:val="00096E3E"/>
    <w:rsid w:val="00097A0C"/>
    <w:rsid w:val="000A04CD"/>
    <w:rsid w:val="000A0D25"/>
    <w:rsid w:val="000A1243"/>
    <w:rsid w:val="000A168A"/>
    <w:rsid w:val="000A2E99"/>
    <w:rsid w:val="000A380C"/>
    <w:rsid w:val="000A44F2"/>
    <w:rsid w:val="000A5653"/>
    <w:rsid w:val="000A6D56"/>
    <w:rsid w:val="000A7FF9"/>
    <w:rsid w:val="000B0C8C"/>
    <w:rsid w:val="000B20C1"/>
    <w:rsid w:val="000B2A4B"/>
    <w:rsid w:val="000B2F99"/>
    <w:rsid w:val="000B31A6"/>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C75C2"/>
    <w:rsid w:val="000D0F73"/>
    <w:rsid w:val="000D12FA"/>
    <w:rsid w:val="000D1CA6"/>
    <w:rsid w:val="000D1FDF"/>
    <w:rsid w:val="000D2571"/>
    <w:rsid w:val="000D2630"/>
    <w:rsid w:val="000D2E66"/>
    <w:rsid w:val="000D49D1"/>
    <w:rsid w:val="000D5C4A"/>
    <w:rsid w:val="000D746F"/>
    <w:rsid w:val="000E006F"/>
    <w:rsid w:val="000E09A4"/>
    <w:rsid w:val="000E115A"/>
    <w:rsid w:val="000E3462"/>
    <w:rsid w:val="000E384B"/>
    <w:rsid w:val="000E3AE2"/>
    <w:rsid w:val="000E3B1B"/>
    <w:rsid w:val="000E3EFB"/>
    <w:rsid w:val="000E44E5"/>
    <w:rsid w:val="000E484C"/>
    <w:rsid w:val="000E4C81"/>
    <w:rsid w:val="000E4E7C"/>
    <w:rsid w:val="000E557C"/>
    <w:rsid w:val="000E562D"/>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07BB"/>
    <w:rsid w:val="00101174"/>
    <w:rsid w:val="001011C2"/>
    <w:rsid w:val="001013CF"/>
    <w:rsid w:val="001022DB"/>
    <w:rsid w:val="001034FB"/>
    <w:rsid w:val="00104082"/>
    <w:rsid w:val="0010479A"/>
    <w:rsid w:val="00105570"/>
    <w:rsid w:val="0010727F"/>
    <w:rsid w:val="001073EF"/>
    <w:rsid w:val="0010757E"/>
    <w:rsid w:val="00107A64"/>
    <w:rsid w:val="00107F1D"/>
    <w:rsid w:val="00110152"/>
    <w:rsid w:val="001102F6"/>
    <w:rsid w:val="001104E0"/>
    <w:rsid w:val="00110D99"/>
    <w:rsid w:val="00111317"/>
    <w:rsid w:val="00111A44"/>
    <w:rsid w:val="00111F3E"/>
    <w:rsid w:val="001120A8"/>
    <w:rsid w:val="0011241C"/>
    <w:rsid w:val="00112712"/>
    <w:rsid w:val="00113AB3"/>
    <w:rsid w:val="00114951"/>
    <w:rsid w:val="00115673"/>
    <w:rsid w:val="00115CE3"/>
    <w:rsid w:val="00116625"/>
    <w:rsid w:val="00117906"/>
    <w:rsid w:val="0012190A"/>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3D16"/>
    <w:rsid w:val="001549F5"/>
    <w:rsid w:val="001553F5"/>
    <w:rsid w:val="00155E5C"/>
    <w:rsid w:val="001605FD"/>
    <w:rsid w:val="0016134A"/>
    <w:rsid w:val="00161B06"/>
    <w:rsid w:val="001632A1"/>
    <w:rsid w:val="0016407C"/>
    <w:rsid w:val="00164777"/>
    <w:rsid w:val="001647A7"/>
    <w:rsid w:val="00164894"/>
    <w:rsid w:val="00165B2B"/>
    <w:rsid w:val="00165D3C"/>
    <w:rsid w:val="001662D7"/>
    <w:rsid w:val="00166619"/>
    <w:rsid w:val="001668CF"/>
    <w:rsid w:val="00166CCA"/>
    <w:rsid w:val="0016738D"/>
    <w:rsid w:val="001673D8"/>
    <w:rsid w:val="0017068B"/>
    <w:rsid w:val="00170EF2"/>
    <w:rsid w:val="001712D4"/>
    <w:rsid w:val="001716D1"/>
    <w:rsid w:val="00171C39"/>
    <w:rsid w:val="00171E5B"/>
    <w:rsid w:val="00172CA2"/>
    <w:rsid w:val="0017308A"/>
    <w:rsid w:val="001731AD"/>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3A37"/>
    <w:rsid w:val="00184B20"/>
    <w:rsid w:val="00186215"/>
    <w:rsid w:val="00186815"/>
    <w:rsid w:val="0018753B"/>
    <w:rsid w:val="0018773A"/>
    <w:rsid w:val="0019074A"/>
    <w:rsid w:val="00191839"/>
    <w:rsid w:val="00192B01"/>
    <w:rsid w:val="00193206"/>
    <w:rsid w:val="00193DFC"/>
    <w:rsid w:val="00193E2B"/>
    <w:rsid w:val="00194738"/>
    <w:rsid w:val="00194CC8"/>
    <w:rsid w:val="00195D5C"/>
    <w:rsid w:val="001969C4"/>
    <w:rsid w:val="001973B9"/>
    <w:rsid w:val="001A00D1"/>
    <w:rsid w:val="001A08B0"/>
    <w:rsid w:val="001A22CE"/>
    <w:rsid w:val="001A31B3"/>
    <w:rsid w:val="001A3F69"/>
    <w:rsid w:val="001A6AD7"/>
    <w:rsid w:val="001A6E39"/>
    <w:rsid w:val="001A7029"/>
    <w:rsid w:val="001A76B9"/>
    <w:rsid w:val="001A7A2C"/>
    <w:rsid w:val="001A7CF7"/>
    <w:rsid w:val="001B220B"/>
    <w:rsid w:val="001B2A57"/>
    <w:rsid w:val="001B3A35"/>
    <w:rsid w:val="001B3C20"/>
    <w:rsid w:val="001B520F"/>
    <w:rsid w:val="001B56BE"/>
    <w:rsid w:val="001B5A40"/>
    <w:rsid w:val="001B689A"/>
    <w:rsid w:val="001B69A7"/>
    <w:rsid w:val="001B7232"/>
    <w:rsid w:val="001C0661"/>
    <w:rsid w:val="001C0879"/>
    <w:rsid w:val="001C087D"/>
    <w:rsid w:val="001C1795"/>
    <w:rsid w:val="001C1F65"/>
    <w:rsid w:val="001C2127"/>
    <w:rsid w:val="001C2710"/>
    <w:rsid w:val="001C29A5"/>
    <w:rsid w:val="001C2CA0"/>
    <w:rsid w:val="001C357F"/>
    <w:rsid w:val="001C3652"/>
    <w:rsid w:val="001C382F"/>
    <w:rsid w:val="001C455F"/>
    <w:rsid w:val="001C4D51"/>
    <w:rsid w:val="001C59A0"/>
    <w:rsid w:val="001C5D4D"/>
    <w:rsid w:val="001C60BD"/>
    <w:rsid w:val="001C71A2"/>
    <w:rsid w:val="001D0734"/>
    <w:rsid w:val="001D113E"/>
    <w:rsid w:val="001D20D5"/>
    <w:rsid w:val="001D2120"/>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888"/>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27E"/>
    <w:rsid w:val="001F5E2F"/>
    <w:rsid w:val="001F630F"/>
    <w:rsid w:val="001F6CD7"/>
    <w:rsid w:val="001F7C35"/>
    <w:rsid w:val="00200147"/>
    <w:rsid w:val="002002BB"/>
    <w:rsid w:val="00200F23"/>
    <w:rsid w:val="00201190"/>
    <w:rsid w:val="00202CD2"/>
    <w:rsid w:val="0020399E"/>
    <w:rsid w:val="00204504"/>
    <w:rsid w:val="002048B9"/>
    <w:rsid w:val="002051A8"/>
    <w:rsid w:val="0020540C"/>
    <w:rsid w:val="002065FF"/>
    <w:rsid w:val="002070FF"/>
    <w:rsid w:val="0020799E"/>
    <w:rsid w:val="00207B3E"/>
    <w:rsid w:val="00207E32"/>
    <w:rsid w:val="00207F29"/>
    <w:rsid w:val="0021064D"/>
    <w:rsid w:val="00211163"/>
    <w:rsid w:val="002121C9"/>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2320"/>
    <w:rsid w:val="00223ABD"/>
    <w:rsid w:val="00223E82"/>
    <w:rsid w:val="0022409D"/>
    <w:rsid w:val="002246C9"/>
    <w:rsid w:val="00224C26"/>
    <w:rsid w:val="00227C09"/>
    <w:rsid w:val="00227E6E"/>
    <w:rsid w:val="00231E3A"/>
    <w:rsid w:val="00232A82"/>
    <w:rsid w:val="00233084"/>
    <w:rsid w:val="002338C8"/>
    <w:rsid w:val="00234DB0"/>
    <w:rsid w:val="002350B0"/>
    <w:rsid w:val="00235A4E"/>
    <w:rsid w:val="00235E03"/>
    <w:rsid w:val="002362AC"/>
    <w:rsid w:val="00237DC5"/>
    <w:rsid w:val="00237FAE"/>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974"/>
    <w:rsid w:val="00250C11"/>
    <w:rsid w:val="00250E0E"/>
    <w:rsid w:val="00252057"/>
    <w:rsid w:val="002522BE"/>
    <w:rsid w:val="00252939"/>
    <w:rsid w:val="00253622"/>
    <w:rsid w:val="00254600"/>
    <w:rsid w:val="002561E9"/>
    <w:rsid w:val="00256744"/>
    <w:rsid w:val="00256FC0"/>
    <w:rsid w:val="00257C78"/>
    <w:rsid w:val="00257E49"/>
    <w:rsid w:val="00257F2E"/>
    <w:rsid w:val="002648B0"/>
    <w:rsid w:val="00264B14"/>
    <w:rsid w:val="00264D4A"/>
    <w:rsid w:val="00265586"/>
    <w:rsid w:val="00265D6C"/>
    <w:rsid w:val="002661BB"/>
    <w:rsid w:val="0026702C"/>
    <w:rsid w:val="00267C59"/>
    <w:rsid w:val="00267EDC"/>
    <w:rsid w:val="00270A10"/>
    <w:rsid w:val="00271001"/>
    <w:rsid w:val="002710F7"/>
    <w:rsid w:val="002716B9"/>
    <w:rsid w:val="002716DB"/>
    <w:rsid w:val="002751F2"/>
    <w:rsid w:val="00275303"/>
    <w:rsid w:val="0027542B"/>
    <w:rsid w:val="0027564E"/>
    <w:rsid w:val="00276796"/>
    <w:rsid w:val="002767E1"/>
    <w:rsid w:val="00276EFD"/>
    <w:rsid w:val="0027729E"/>
    <w:rsid w:val="00277463"/>
    <w:rsid w:val="00277A2C"/>
    <w:rsid w:val="00281CB1"/>
    <w:rsid w:val="00282628"/>
    <w:rsid w:val="00282839"/>
    <w:rsid w:val="00283178"/>
    <w:rsid w:val="0028339E"/>
    <w:rsid w:val="002838FA"/>
    <w:rsid w:val="00284057"/>
    <w:rsid w:val="00285806"/>
    <w:rsid w:val="00286288"/>
    <w:rsid w:val="002911A8"/>
    <w:rsid w:val="00292A20"/>
    <w:rsid w:val="00292E6B"/>
    <w:rsid w:val="002935D4"/>
    <w:rsid w:val="00293A85"/>
    <w:rsid w:val="002943D5"/>
    <w:rsid w:val="00294E07"/>
    <w:rsid w:val="00295AA0"/>
    <w:rsid w:val="002960CE"/>
    <w:rsid w:val="0029646B"/>
    <w:rsid w:val="0029695F"/>
    <w:rsid w:val="00297960"/>
    <w:rsid w:val="002A0938"/>
    <w:rsid w:val="002A0AC1"/>
    <w:rsid w:val="002A1177"/>
    <w:rsid w:val="002A1A1C"/>
    <w:rsid w:val="002A1CAD"/>
    <w:rsid w:val="002A2381"/>
    <w:rsid w:val="002A3A6B"/>
    <w:rsid w:val="002A3CA2"/>
    <w:rsid w:val="002A50CB"/>
    <w:rsid w:val="002A5AF9"/>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688C"/>
    <w:rsid w:val="002B72C2"/>
    <w:rsid w:val="002B785C"/>
    <w:rsid w:val="002C1200"/>
    <w:rsid w:val="002C133C"/>
    <w:rsid w:val="002C1B2F"/>
    <w:rsid w:val="002C1F7D"/>
    <w:rsid w:val="002C1FCA"/>
    <w:rsid w:val="002C3461"/>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281"/>
    <w:rsid w:val="002D46C1"/>
    <w:rsid w:val="002D4C07"/>
    <w:rsid w:val="002D563C"/>
    <w:rsid w:val="002D6FF3"/>
    <w:rsid w:val="002E050D"/>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03"/>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2DAC"/>
    <w:rsid w:val="003333BD"/>
    <w:rsid w:val="003334D6"/>
    <w:rsid w:val="0033432D"/>
    <w:rsid w:val="003349D9"/>
    <w:rsid w:val="00334ECA"/>
    <w:rsid w:val="00334ED0"/>
    <w:rsid w:val="00335842"/>
    <w:rsid w:val="00335EE2"/>
    <w:rsid w:val="003374FC"/>
    <w:rsid w:val="0033764E"/>
    <w:rsid w:val="00337876"/>
    <w:rsid w:val="003409F2"/>
    <w:rsid w:val="00341206"/>
    <w:rsid w:val="003413D8"/>
    <w:rsid w:val="0034191D"/>
    <w:rsid w:val="00342502"/>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1FD3"/>
    <w:rsid w:val="003651A7"/>
    <w:rsid w:val="0036525C"/>
    <w:rsid w:val="00365A3B"/>
    <w:rsid w:val="00366168"/>
    <w:rsid w:val="00366DC6"/>
    <w:rsid w:val="003674D6"/>
    <w:rsid w:val="0036787D"/>
    <w:rsid w:val="00370BED"/>
    <w:rsid w:val="00371338"/>
    <w:rsid w:val="00371A4B"/>
    <w:rsid w:val="00371BAF"/>
    <w:rsid w:val="00371BCB"/>
    <w:rsid w:val="00371C02"/>
    <w:rsid w:val="003727A3"/>
    <w:rsid w:val="003728B9"/>
    <w:rsid w:val="00372958"/>
    <w:rsid w:val="00373EC9"/>
    <w:rsid w:val="00374264"/>
    <w:rsid w:val="003755B6"/>
    <w:rsid w:val="003758C7"/>
    <w:rsid w:val="00375BF0"/>
    <w:rsid w:val="00376BAC"/>
    <w:rsid w:val="00377387"/>
    <w:rsid w:val="00377541"/>
    <w:rsid w:val="00380262"/>
    <w:rsid w:val="00380357"/>
    <w:rsid w:val="00380627"/>
    <w:rsid w:val="00381308"/>
    <w:rsid w:val="00381ACD"/>
    <w:rsid w:val="003827B2"/>
    <w:rsid w:val="003832BA"/>
    <w:rsid w:val="0038372C"/>
    <w:rsid w:val="003838FE"/>
    <w:rsid w:val="00384384"/>
    <w:rsid w:val="00384C5F"/>
    <w:rsid w:val="00384F55"/>
    <w:rsid w:val="00386AFA"/>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0885"/>
    <w:rsid w:val="003A11AD"/>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3C6B"/>
    <w:rsid w:val="003B4341"/>
    <w:rsid w:val="003B4583"/>
    <w:rsid w:val="003B4813"/>
    <w:rsid w:val="003B485A"/>
    <w:rsid w:val="003B5678"/>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068"/>
    <w:rsid w:val="003D0795"/>
    <w:rsid w:val="003D2353"/>
    <w:rsid w:val="003D2AEC"/>
    <w:rsid w:val="003D2BFD"/>
    <w:rsid w:val="003D351A"/>
    <w:rsid w:val="003D382B"/>
    <w:rsid w:val="003D4443"/>
    <w:rsid w:val="003D5E1A"/>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50F2"/>
    <w:rsid w:val="003F5711"/>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186"/>
    <w:rsid w:val="00412523"/>
    <w:rsid w:val="0041295E"/>
    <w:rsid w:val="00412B70"/>
    <w:rsid w:val="00412E0F"/>
    <w:rsid w:val="00414A8B"/>
    <w:rsid w:val="00415E8E"/>
    <w:rsid w:val="0041681C"/>
    <w:rsid w:val="00416D95"/>
    <w:rsid w:val="00417786"/>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5C52"/>
    <w:rsid w:val="00437814"/>
    <w:rsid w:val="00437F90"/>
    <w:rsid w:val="00440EBF"/>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731"/>
    <w:rsid w:val="00452B68"/>
    <w:rsid w:val="00453F03"/>
    <w:rsid w:val="004553E8"/>
    <w:rsid w:val="00455F53"/>
    <w:rsid w:val="00456699"/>
    <w:rsid w:val="004609B2"/>
    <w:rsid w:val="00460C15"/>
    <w:rsid w:val="004613D9"/>
    <w:rsid w:val="00462591"/>
    <w:rsid w:val="004629C0"/>
    <w:rsid w:val="0046324A"/>
    <w:rsid w:val="004642EA"/>
    <w:rsid w:val="004651AA"/>
    <w:rsid w:val="004652C6"/>
    <w:rsid w:val="0046566A"/>
    <w:rsid w:val="004664FF"/>
    <w:rsid w:val="004668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E01"/>
    <w:rsid w:val="00480000"/>
    <w:rsid w:val="004809C8"/>
    <w:rsid w:val="00481BC1"/>
    <w:rsid w:val="00482488"/>
    <w:rsid w:val="00483D80"/>
    <w:rsid w:val="00484ED2"/>
    <w:rsid w:val="00486711"/>
    <w:rsid w:val="00486C47"/>
    <w:rsid w:val="00486C79"/>
    <w:rsid w:val="00486F59"/>
    <w:rsid w:val="0048743A"/>
    <w:rsid w:val="00487566"/>
    <w:rsid w:val="004901FA"/>
    <w:rsid w:val="004902FD"/>
    <w:rsid w:val="004904A7"/>
    <w:rsid w:val="00491267"/>
    <w:rsid w:val="004914F5"/>
    <w:rsid w:val="00491B46"/>
    <w:rsid w:val="00493AD1"/>
    <w:rsid w:val="004941CE"/>
    <w:rsid w:val="00494281"/>
    <w:rsid w:val="00494422"/>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341"/>
    <w:rsid w:val="004C0951"/>
    <w:rsid w:val="004C09FB"/>
    <w:rsid w:val="004C0C53"/>
    <w:rsid w:val="004C0F54"/>
    <w:rsid w:val="004C1F3A"/>
    <w:rsid w:val="004C326F"/>
    <w:rsid w:val="004C388A"/>
    <w:rsid w:val="004C3BD1"/>
    <w:rsid w:val="004C40FF"/>
    <w:rsid w:val="004C4876"/>
    <w:rsid w:val="004C4A37"/>
    <w:rsid w:val="004C54B1"/>
    <w:rsid w:val="004C54CA"/>
    <w:rsid w:val="004C583F"/>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1C26"/>
    <w:rsid w:val="004E24FC"/>
    <w:rsid w:val="004E2ED8"/>
    <w:rsid w:val="004E325F"/>
    <w:rsid w:val="004E4246"/>
    <w:rsid w:val="004E4E3F"/>
    <w:rsid w:val="004E6AB1"/>
    <w:rsid w:val="004E6DBE"/>
    <w:rsid w:val="004E723D"/>
    <w:rsid w:val="004E7D81"/>
    <w:rsid w:val="004E7FBF"/>
    <w:rsid w:val="004F0746"/>
    <w:rsid w:val="004F11C0"/>
    <w:rsid w:val="004F29B5"/>
    <w:rsid w:val="004F2B3E"/>
    <w:rsid w:val="004F3554"/>
    <w:rsid w:val="004F423E"/>
    <w:rsid w:val="004F4992"/>
    <w:rsid w:val="004F4C94"/>
    <w:rsid w:val="004F6CF8"/>
    <w:rsid w:val="004F7427"/>
    <w:rsid w:val="004F753A"/>
    <w:rsid w:val="004F78EE"/>
    <w:rsid w:val="004F7D9D"/>
    <w:rsid w:val="005000AB"/>
    <w:rsid w:val="00500272"/>
    <w:rsid w:val="00500837"/>
    <w:rsid w:val="00501834"/>
    <w:rsid w:val="00501AF7"/>
    <w:rsid w:val="005024AF"/>
    <w:rsid w:val="005026EB"/>
    <w:rsid w:val="00503553"/>
    <w:rsid w:val="0050548E"/>
    <w:rsid w:val="00505F66"/>
    <w:rsid w:val="005061DA"/>
    <w:rsid w:val="00506BF5"/>
    <w:rsid w:val="0050797F"/>
    <w:rsid w:val="005108A6"/>
    <w:rsid w:val="005108CD"/>
    <w:rsid w:val="00511226"/>
    <w:rsid w:val="005115BB"/>
    <w:rsid w:val="005124D8"/>
    <w:rsid w:val="00512C17"/>
    <w:rsid w:val="005135F6"/>
    <w:rsid w:val="00513E39"/>
    <w:rsid w:val="00514E40"/>
    <w:rsid w:val="00516189"/>
    <w:rsid w:val="00516A12"/>
    <w:rsid w:val="00516BEB"/>
    <w:rsid w:val="00516C9B"/>
    <w:rsid w:val="00516C9D"/>
    <w:rsid w:val="0052027B"/>
    <w:rsid w:val="00520372"/>
    <w:rsid w:val="0052080B"/>
    <w:rsid w:val="00521459"/>
    <w:rsid w:val="00522E2F"/>
    <w:rsid w:val="00524141"/>
    <w:rsid w:val="00524283"/>
    <w:rsid w:val="00524B13"/>
    <w:rsid w:val="0052747B"/>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980"/>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560"/>
    <w:rsid w:val="00552B5C"/>
    <w:rsid w:val="00552D8C"/>
    <w:rsid w:val="00553C36"/>
    <w:rsid w:val="00554AFA"/>
    <w:rsid w:val="00554D38"/>
    <w:rsid w:val="00555C52"/>
    <w:rsid w:val="005566D9"/>
    <w:rsid w:val="005568C7"/>
    <w:rsid w:val="00557093"/>
    <w:rsid w:val="00557488"/>
    <w:rsid w:val="00557619"/>
    <w:rsid w:val="00557CAE"/>
    <w:rsid w:val="005626D0"/>
    <w:rsid w:val="00562888"/>
    <w:rsid w:val="00563E43"/>
    <w:rsid w:val="0056401E"/>
    <w:rsid w:val="005659CA"/>
    <w:rsid w:val="005674C9"/>
    <w:rsid w:val="00567683"/>
    <w:rsid w:val="00570446"/>
    <w:rsid w:val="00570712"/>
    <w:rsid w:val="005708B6"/>
    <w:rsid w:val="00571DFE"/>
    <w:rsid w:val="0057340E"/>
    <w:rsid w:val="00573BAE"/>
    <w:rsid w:val="00575043"/>
    <w:rsid w:val="005751AB"/>
    <w:rsid w:val="0057559F"/>
    <w:rsid w:val="0057599C"/>
    <w:rsid w:val="005762BC"/>
    <w:rsid w:val="005768B7"/>
    <w:rsid w:val="00576EF3"/>
    <w:rsid w:val="005770C1"/>
    <w:rsid w:val="005776FA"/>
    <w:rsid w:val="005805AA"/>
    <w:rsid w:val="00581734"/>
    <w:rsid w:val="005825F7"/>
    <w:rsid w:val="00582E9F"/>
    <w:rsid w:val="00584EA1"/>
    <w:rsid w:val="00585598"/>
    <w:rsid w:val="005860CF"/>
    <w:rsid w:val="0058673B"/>
    <w:rsid w:val="00586E03"/>
    <w:rsid w:val="00587478"/>
    <w:rsid w:val="00590057"/>
    <w:rsid w:val="0059019D"/>
    <w:rsid w:val="00590726"/>
    <w:rsid w:val="00590EDD"/>
    <w:rsid w:val="005924B0"/>
    <w:rsid w:val="005925D3"/>
    <w:rsid w:val="005937DB"/>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3AE8"/>
    <w:rsid w:val="005E5425"/>
    <w:rsid w:val="005E608E"/>
    <w:rsid w:val="005E6DA7"/>
    <w:rsid w:val="005E6E28"/>
    <w:rsid w:val="005E7FF2"/>
    <w:rsid w:val="005F1154"/>
    <w:rsid w:val="005F1196"/>
    <w:rsid w:val="005F13D0"/>
    <w:rsid w:val="005F15F1"/>
    <w:rsid w:val="005F2D82"/>
    <w:rsid w:val="005F32A4"/>
    <w:rsid w:val="005F342A"/>
    <w:rsid w:val="005F3C0D"/>
    <w:rsid w:val="005F4625"/>
    <w:rsid w:val="005F4664"/>
    <w:rsid w:val="005F4C3F"/>
    <w:rsid w:val="005F51EB"/>
    <w:rsid w:val="005F60B5"/>
    <w:rsid w:val="005F71A4"/>
    <w:rsid w:val="005F7743"/>
    <w:rsid w:val="005F7874"/>
    <w:rsid w:val="005F7E25"/>
    <w:rsid w:val="0060052B"/>
    <w:rsid w:val="00600FA8"/>
    <w:rsid w:val="00601ECD"/>
    <w:rsid w:val="00603309"/>
    <w:rsid w:val="006039C1"/>
    <w:rsid w:val="00603A42"/>
    <w:rsid w:val="00604F62"/>
    <w:rsid w:val="00605370"/>
    <w:rsid w:val="00606434"/>
    <w:rsid w:val="006105F8"/>
    <w:rsid w:val="00610A2E"/>
    <w:rsid w:val="00610F97"/>
    <w:rsid w:val="00612152"/>
    <w:rsid w:val="00613543"/>
    <w:rsid w:val="00613616"/>
    <w:rsid w:val="00613F3A"/>
    <w:rsid w:val="00614482"/>
    <w:rsid w:val="00615340"/>
    <w:rsid w:val="006157AC"/>
    <w:rsid w:val="0061589A"/>
    <w:rsid w:val="00615CF4"/>
    <w:rsid w:val="006168DA"/>
    <w:rsid w:val="00616DCA"/>
    <w:rsid w:val="00617A6F"/>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57D3"/>
    <w:rsid w:val="0064644E"/>
    <w:rsid w:val="00646DDA"/>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C19"/>
    <w:rsid w:val="006635B6"/>
    <w:rsid w:val="00663632"/>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87F6E"/>
    <w:rsid w:val="00690322"/>
    <w:rsid w:val="00690626"/>
    <w:rsid w:val="00690DBD"/>
    <w:rsid w:val="00690E94"/>
    <w:rsid w:val="00691584"/>
    <w:rsid w:val="006917AF"/>
    <w:rsid w:val="00691801"/>
    <w:rsid w:val="00692378"/>
    <w:rsid w:val="00692A04"/>
    <w:rsid w:val="00693847"/>
    <w:rsid w:val="0069425F"/>
    <w:rsid w:val="006944BE"/>
    <w:rsid w:val="00694562"/>
    <w:rsid w:val="006948FE"/>
    <w:rsid w:val="00695607"/>
    <w:rsid w:val="00695615"/>
    <w:rsid w:val="006966D1"/>
    <w:rsid w:val="00696D81"/>
    <w:rsid w:val="006970B3"/>
    <w:rsid w:val="006A0339"/>
    <w:rsid w:val="006A0487"/>
    <w:rsid w:val="006A0A68"/>
    <w:rsid w:val="006A0DD9"/>
    <w:rsid w:val="006A1411"/>
    <w:rsid w:val="006A1CE1"/>
    <w:rsid w:val="006A272D"/>
    <w:rsid w:val="006A2FE3"/>
    <w:rsid w:val="006A3D13"/>
    <w:rsid w:val="006A4E39"/>
    <w:rsid w:val="006A608E"/>
    <w:rsid w:val="006A619C"/>
    <w:rsid w:val="006A6262"/>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7A1"/>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6AB3"/>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25C0"/>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844"/>
    <w:rsid w:val="0072795F"/>
    <w:rsid w:val="00730802"/>
    <w:rsid w:val="00730B33"/>
    <w:rsid w:val="00731793"/>
    <w:rsid w:val="007317C5"/>
    <w:rsid w:val="007320B8"/>
    <w:rsid w:val="007332D7"/>
    <w:rsid w:val="007332FA"/>
    <w:rsid w:val="00733D6D"/>
    <w:rsid w:val="007346CA"/>
    <w:rsid w:val="007347B8"/>
    <w:rsid w:val="00736097"/>
    <w:rsid w:val="007408F6"/>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5FD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420F"/>
    <w:rsid w:val="007847D3"/>
    <w:rsid w:val="007848FD"/>
    <w:rsid w:val="00784F48"/>
    <w:rsid w:val="00785399"/>
    <w:rsid w:val="0078733B"/>
    <w:rsid w:val="00787AA7"/>
    <w:rsid w:val="00787DFC"/>
    <w:rsid w:val="007900AC"/>
    <w:rsid w:val="0079081A"/>
    <w:rsid w:val="00790909"/>
    <w:rsid w:val="00790A12"/>
    <w:rsid w:val="00790DE5"/>
    <w:rsid w:val="007919B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135C"/>
    <w:rsid w:val="007C2058"/>
    <w:rsid w:val="007C207E"/>
    <w:rsid w:val="007C2299"/>
    <w:rsid w:val="007C354B"/>
    <w:rsid w:val="007C369E"/>
    <w:rsid w:val="007C3A0A"/>
    <w:rsid w:val="007C3DA8"/>
    <w:rsid w:val="007C483A"/>
    <w:rsid w:val="007C5130"/>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3B90"/>
    <w:rsid w:val="007D5743"/>
    <w:rsid w:val="007D59C6"/>
    <w:rsid w:val="007D66F3"/>
    <w:rsid w:val="007D7D8D"/>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3EDD"/>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3F0F"/>
    <w:rsid w:val="0080412C"/>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6A83"/>
    <w:rsid w:val="00826B87"/>
    <w:rsid w:val="00827118"/>
    <w:rsid w:val="0082740F"/>
    <w:rsid w:val="00827B7A"/>
    <w:rsid w:val="00827EDA"/>
    <w:rsid w:val="00827FC0"/>
    <w:rsid w:val="00830535"/>
    <w:rsid w:val="0083072C"/>
    <w:rsid w:val="00831168"/>
    <w:rsid w:val="008329F4"/>
    <w:rsid w:val="00833813"/>
    <w:rsid w:val="008338F8"/>
    <w:rsid w:val="008356F7"/>
    <w:rsid w:val="008359ED"/>
    <w:rsid w:val="00835D26"/>
    <w:rsid w:val="00837F4E"/>
    <w:rsid w:val="008400AE"/>
    <w:rsid w:val="00840A2C"/>
    <w:rsid w:val="0084251D"/>
    <w:rsid w:val="008426C4"/>
    <w:rsid w:val="00842837"/>
    <w:rsid w:val="00843273"/>
    <w:rsid w:val="00843714"/>
    <w:rsid w:val="00843F3F"/>
    <w:rsid w:val="00844251"/>
    <w:rsid w:val="00844B6A"/>
    <w:rsid w:val="00845969"/>
    <w:rsid w:val="008459FC"/>
    <w:rsid w:val="00845E32"/>
    <w:rsid w:val="00846FCE"/>
    <w:rsid w:val="00847E56"/>
    <w:rsid w:val="008502DA"/>
    <w:rsid w:val="00850CFB"/>
    <w:rsid w:val="008514F4"/>
    <w:rsid w:val="0085224C"/>
    <w:rsid w:val="0085322F"/>
    <w:rsid w:val="00854307"/>
    <w:rsid w:val="00854645"/>
    <w:rsid w:val="00854B85"/>
    <w:rsid w:val="00854C62"/>
    <w:rsid w:val="00855790"/>
    <w:rsid w:val="00855913"/>
    <w:rsid w:val="008559A7"/>
    <w:rsid w:val="00860118"/>
    <w:rsid w:val="00860272"/>
    <w:rsid w:val="00860D05"/>
    <w:rsid w:val="008611CD"/>
    <w:rsid w:val="00862D87"/>
    <w:rsid w:val="0086330D"/>
    <w:rsid w:val="008649F3"/>
    <w:rsid w:val="00865144"/>
    <w:rsid w:val="00867935"/>
    <w:rsid w:val="0086798E"/>
    <w:rsid w:val="00871117"/>
    <w:rsid w:val="008731F3"/>
    <w:rsid w:val="0087371D"/>
    <w:rsid w:val="00873ADD"/>
    <w:rsid w:val="0087403B"/>
    <w:rsid w:val="008751AC"/>
    <w:rsid w:val="008755DF"/>
    <w:rsid w:val="00876701"/>
    <w:rsid w:val="00876F32"/>
    <w:rsid w:val="008822D5"/>
    <w:rsid w:val="0088309F"/>
    <w:rsid w:val="0088329F"/>
    <w:rsid w:val="00883B2D"/>
    <w:rsid w:val="0088458A"/>
    <w:rsid w:val="00885C1F"/>
    <w:rsid w:val="00887C22"/>
    <w:rsid w:val="0089009A"/>
    <w:rsid w:val="00890DA5"/>
    <w:rsid w:val="00891487"/>
    <w:rsid w:val="0089193D"/>
    <w:rsid w:val="008946B4"/>
    <w:rsid w:val="00897287"/>
    <w:rsid w:val="008974A7"/>
    <w:rsid w:val="00897DEC"/>
    <w:rsid w:val="008A0014"/>
    <w:rsid w:val="008A02B3"/>
    <w:rsid w:val="008A0D19"/>
    <w:rsid w:val="008A0F37"/>
    <w:rsid w:val="008A0F42"/>
    <w:rsid w:val="008A1552"/>
    <w:rsid w:val="008A1C69"/>
    <w:rsid w:val="008A232D"/>
    <w:rsid w:val="008A3CE0"/>
    <w:rsid w:val="008A51F8"/>
    <w:rsid w:val="008A6A99"/>
    <w:rsid w:val="008A6C3D"/>
    <w:rsid w:val="008A7A1D"/>
    <w:rsid w:val="008A7F7E"/>
    <w:rsid w:val="008B0AFA"/>
    <w:rsid w:val="008B18DC"/>
    <w:rsid w:val="008B193B"/>
    <w:rsid w:val="008B1E12"/>
    <w:rsid w:val="008B2904"/>
    <w:rsid w:val="008B2B6B"/>
    <w:rsid w:val="008B2DBD"/>
    <w:rsid w:val="008B339F"/>
    <w:rsid w:val="008B34C1"/>
    <w:rsid w:val="008B40E7"/>
    <w:rsid w:val="008B48D4"/>
    <w:rsid w:val="008B4E95"/>
    <w:rsid w:val="008B5F42"/>
    <w:rsid w:val="008B6216"/>
    <w:rsid w:val="008B6744"/>
    <w:rsid w:val="008B7268"/>
    <w:rsid w:val="008B7583"/>
    <w:rsid w:val="008C015C"/>
    <w:rsid w:val="008C048A"/>
    <w:rsid w:val="008C072F"/>
    <w:rsid w:val="008C1807"/>
    <w:rsid w:val="008C1847"/>
    <w:rsid w:val="008C3225"/>
    <w:rsid w:val="008C37C1"/>
    <w:rsid w:val="008C392B"/>
    <w:rsid w:val="008C3CAC"/>
    <w:rsid w:val="008C45B4"/>
    <w:rsid w:val="008C4F5C"/>
    <w:rsid w:val="008C5ABF"/>
    <w:rsid w:val="008C5D1B"/>
    <w:rsid w:val="008C637E"/>
    <w:rsid w:val="008C706E"/>
    <w:rsid w:val="008C7F4D"/>
    <w:rsid w:val="008D030F"/>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4BB"/>
    <w:rsid w:val="009048B6"/>
    <w:rsid w:val="009062E0"/>
    <w:rsid w:val="00906647"/>
    <w:rsid w:val="00906791"/>
    <w:rsid w:val="0090696F"/>
    <w:rsid w:val="009076A9"/>
    <w:rsid w:val="00907A93"/>
    <w:rsid w:val="00907D33"/>
    <w:rsid w:val="00907E73"/>
    <w:rsid w:val="009101FE"/>
    <w:rsid w:val="00910BFF"/>
    <w:rsid w:val="00911DC8"/>
    <w:rsid w:val="00912B7D"/>
    <w:rsid w:val="009131A4"/>
    <w:rsid w:val="00913749"/>
    <w:rsid w:val="00913C8F"/>
    <w:rsid w:val="00913CD2"/>
    <w:rsid w:val="00915EA5"/>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055"/>
    <w:rsid w:val="009336CE"/>
    <w:rsid w:val="009341D4"/>
    <w:rsid w:val="009348D6"/>
    <w:rsid w:val="00935E40"/>
    <w:rsid w:val="00935FA2"/>
    <w:rsid w:val="00936250"/>
    <w:rsid w:val="0093654D"/>
    <w:rsid w:val="00937DDC"/>
    <w:rsid w:val="00940E0B"/>
    <w:rsid w:val="009410D8"/>
    <w:rsid w:val="0094167A"/>
    <w:rsid w:val="009423F0"/>
    <w:rsid w:val="009427EC"/>
    <w:rsid w:val="00942833"/>
    <w:rsid w:val="0094285C"/>
    <w:rsid w:val="00943658"/>
    <w:rsid w:val="00943712"/>
    <w:rsid w:val="00943F7B"/>
    <w:rsid w:val="00944D6E"/>
    <w:rsid w:val="00945B8E"/>
    <w:rsid w:val="00946274"/>
    <w:rsid w:val="0094657A"/>
    <w:rsid w:val="009465CB"/>
    <w:rsid w:val="009466A1"/>
    <w:rsid w:val="009501FB"/>
    <w:rsid w:val="00950CCB"/>
    <w:rsid w:val="009511D6"/>
    <w:rsid w:val="009521CB"/>
    <w:rsid w:val="00952AAE"/>
    <w:rsid w:val="009531A4"/>
    <w:rsid w:val="009531F0"/>
    <w:rsid w:val="00953570"/>
    <w:rsid w:val="00954226"/>
    <w:rsid w:val="009565A4"/>
    <w:rsid w:val="00957B8C"/>
    <w:rsid w:val="00957FE3"/>
    <w:rsid w:val="00960FEF"/>
    <w:rsid w:val="00961DA2"/>
    <w:rsid w:val="00961E5D"/>
    <w:rsid w:val="0096247C"/>
    <w:rsid w:val="00962534"/>
    <w:rsid w:val="00962DF9"/>
    <w:rsid w:val="0096368A"/>
    <w:rsid w:val="00963F20"/>
    <w:rsid w:val="00964A9C"/>
    <w:rsid w:val="00964B8C"/>
    <w:rsid w:val="009653EA"/>
    <w:rsid w:val="009656F7"/>
    <w:rsid w:val="00965DAF"/>
    <w:rsid w:val="00966C5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8A8"/>
    <w:rsid w:val="009A7B32"/>
    <w:rsid w:val="009B1B00"/>
    <w:rsid w:val="009B1BD3"/>
    <w:rsid w:val="009B1EDF"/>
    <w:rsid w:val="009B2378"/>
    <w:rsid w:val="009B2A86"/>
    <w:rsid w:val="009B3147"/>
    <w:rsid w:val="009B3EFC"/>
    <w:rsid w:val="009B4741"/>
    <w:rsid w:val="009B4867"/>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70C"/>
    <w:rsid w:val="009D28DB"/>
    <w:rsid w:val="009D303B"/>
    <w:rsid w:val="009D30B8"/>
    <w:rsid w:val="009D37B4"/>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6A4D"/>
    <w:rsid w:val="00A075A3"/>
    <w:rsid w:val="00A07C4B"/>
    <w:rsid w:val="00A101FF"/>
    <w:rsid w:val="00A10378"/>
    <w:rsid w:val="00A10B52"/>
    <w:rsid w:val="00A11712"/>
    <w:rsid w:val="00A128DA"/>
    <w:rsid w:val="00A12B1C"/>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855"/>
    <w:rsid w:val="00A2548E"/>
    <w:rsid w:val="00A25D63"/>
    <w:rsid w:val="00A26035"/>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504AE"/>
    <w:rsid w:val="00A50946"/>
    <w:rsid w:val="00A50E34"/>
    <w:rsid w:val="00A50EF9"/>
    <w:rsid w:val="00A5106C"/>
    <w:rsid w:val="00A516F5"/>
    <w:rsid w:val="00A52255"/>
    <w:rsid w:val="00A529DB"/>
    <w:rsid w:val="00A5378E"/>
    <w:rsid w:val="00A53957"/>
    <w:rsid w:val="00A53A90"/>
    <w:rsid w:val="00A5477A"/>
    <w:rsid w:val="00A55A86"/>
    <w:rsid w:val="00A5706D"/>
    <w:rsid w:val="00A5749E"/>
    <w:rsid w:val="00A6034B"/>
    <w:rsid w:val="00A615E0"/>
    <w:rsid w:val="00A617D2"/>
    <w:rsid w:val="00A62C75"/>
    <w:rsid w:val="00A643AE"/>
    <w:rsid w:val="00A6627F"/>
    <w:rsid w:val="00A66B20"/>
    <w:rsid w:val="00A67C79"/>
    <w:rsid w:val="00A67FE3"/>
    <w:rsid w:val="00A70F9E"/>
    <w:rsid w:val="00A72705"/>
    <w:rsid w:val="00A73E76"/>
    <w:rsid w:val="00A74094"/>
    <w:rsid w:val="00A74F1B"/>
    <w:rsid w:val="00A75C41"/>
    <w:rsid w:val="00A76ABF"/>
    <w:rsid w:val="00A779F7"/>
    <w:rsid w:val="00A80C64"/>
    <w:rsid w:val="00A80D73"/>
    <w:rsid w:val="00A81749"/>
    <w:rsid w:val="00A82DF2"/>
    <w:rsid w:val="00A82E12"/>
    <w:rsid w:val="00A83ACF"/>
    <w:rsid w:val="00A83CD7"/>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EB8"/>
    <w:rsid w:val="00A9402C"/>
    <w:rsid w:val="00A94930"/>
    <w:rsid w:val="00A95278"/>
    <w:rsid w:val="00A956F6"/>
    <w:rsid w:val="00A959F7"/>
    <w:rsid w:val="00A95F82"/>
    <w:rsid w:val="00A96D99"/>
    <w:rsid w:val="00A97CC7"/>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116"/>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3EE"/>
    <w:rsid w:val="00AD48C1"/>
    <w:rsid w:val="00AD4AEA"/>
    <w:rsid w:val="00AD4F53"/>
    <w:rsid w:val="00AD5324"/>
    <w:rsid w:val="00AD6C57"/>
    <w:rsid w:val="00AD7D15"/>
    <w:rsid w:val="00AE0042"/>
    <w:rsid w:val="00AE03FE"/>
    <w:rsid w:val="00AE04BC"/>
    <w:rsid w:val="00AE1FE4"/>
    <w:rsid w:val="00AE253E"/>
    <w:rsid w:val="00AE2781"/>
    <w:rsid w:val="00AE2A2A"/>
    <w:rsid w:val="00AE339E"/>
    <w:rsid w:val="00AE4039"/>
    <w:rsid w:val="00AE4CB2"/>
    <w:rsid w:val="00AE4DE2"/>
    <w:rsid w:val="00AE597D"/>
    <w:rsid w:val="00AE5E91"/>
    <w:rsid w:val="00AE663C"/>
    <w:rsid w:val="00AE68C6"/>
    <w:rsid w:val="00AF1CAD"/>
    <w:rsid w:val="00AF1DF4"/>
    <w:rsid w:val="00AF2A7A"/>
    <w:rsid w:val="00AF2FA5"/>
    <w:rsid w:val="00AF30A5"/>
    <w:rsid w:val="00AF3EA2"/>
    <w:rsid w:val="00AF4399"/>
    <w:rsid w:val="00AF46AF"/>
    <w:rsid w:val="00AF4B23"/>
    <w:rsid w:val="00AF6D08"/>
    <w:rsid w:val="00AF764A"/>
    <w:rsid w:val="00AF79C5"/>
    <w:rsid w:val="00AF7CC7"/>
    <w:rsid w:val="00B00212"/>
    <w:rsid w:val="00B01A41"/>
    <w:rsid w:val="00B020AF"/>
    <w:rsid w:val="00B022FC"/>
    <w:rsid w:val="00B02F15"/>
    <w:rsid w:val="00B03201"/>
    <w:rsid w:val="00B04F20"/>
    <w:rsid w:val="00B05034"/>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275D"/>
    <w:rsid w:val="00B12E60"/>
    <w:rsid w:val="00B133E9"/>
    <w:rsid w:val="00B13BF5"/>
    <w:rsid w:val="00B1412A"/>
    <w:rsid w:val="00B1449C"/>
    <w:rsid w:val="00B1471A"/>
    <w:rsid w:val="00B14855"/>
    <w:rsid w:val="00B1521D"/>
    <w:rsid w:val="00B166A4"/>
    <w:rsid w:val="00B16A8C"/>
    <w:rsid w:val="00B16B1E"/>
    <w:rsid w:val="00B16F65"/>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2B3"/>
    <w:rsid w:val="00B65417"/>
    <w:rsid w:val="00B6571D"/>
    <w:rsid w:val="00B65FE4"/>
    <w:rsid w:val="00B66D7A"/>
    <w:rsid w:val="00B675A1"/>
    <w:rsid w:val="00B67A6B"/>
    <w:rsid w:val="00B7073D"/>
    <w:rsid w:val="00B70741"/>
    <w:rsid w:val="00B708E8"/>
    <w:rsid w:val="00B71183"/>
    <w:rsid w:val="00B724DA"/>
    <w:rsid w:val="00B728C2"/>
    <w:rsid w:val="00B72B94"/>
    <w:rsid w:val="00B73D6E"/>
    <w:rsid w:val="00B73EF4"/>
    <w:rsid w:val="00B740A7"/>
    <w:rsid w:val="00B74DAA"/>
    <w:rsid w:val="00B75986"/>
    <w:rsid w:val="00B75CAF"/>
    <w:rsid w:val="00B762D6"/>
    <w:rsid w:val="00B767A8"/>
    <w:rsid w:val="00B7742D"/>
    <w:rsid w:val="00B774C7"/>
    <w:rsid w:val="00B77F1B"/>
    <w:rsid w:val="00B804CB"/>
    <w:rsid w:val="00B81126"/>
    <w:rsid w:val="00B81521"/>
    <w:rsid w:val="00B8189E"/>
    <w:rsid w:val="00B81B31"/>
    <w:rsid w:val="00B827D3"/>
    <w:rsid w:val="00B83190"/>
    <w:rsid w:val="00B8390B"/>
    <w:rsid w:val="00B83B59"/>
    <w:rsid w:val="00B83E9D"/>
    <w:rsid w:val="00B84791"/>
    <w:rsid w:val="00B84C65"/>
    <w:rsid w:val="00B85DCC"/>
    <w:rsid w:val="00B87FBC"/>
    <w:rsid w:val="00B91537"/>
    <w:rsid w:val="00B922E0"/>
    <w:rsid w:val="00B92489"/>
    <w:rsid w:val="00B92FC7"/>
    <w:rsid w:val="00B93611"/>
    <w:rsid w:val="00B9478E"/>
    <w:rsid w:val="00B95A47"/>
    <w:rsid w:val="00B96B53"/>
    <w:rsid w:val="00B96C3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1BC0"/>
    <w:rsid w:val="00BD34CC"/>
    <w:rsid w:val="00BD38F7"/>
    <w:rsid w:val="00BD62AF"/>
    <w:rsid w:val="00BD659E"/>
    <w:rsid w:val="00BD65A5"/>
    <w:rsid w:val="00BD67E5"/>
    <w:rsid w:val="00BD6C56"/>
    <w:rsid w:val="00BD6CBD"/>
    <w:rsid w:val="00BD6D63"/>
    <w:rsid w:val="00BD73F0"/>
    <w:rsid w:val="00BE1007"/>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0C7C"/>
    <w:rsid w:val="00C410D1"/>
    <w:rsid w:val="00C41A4D"/>
    <w:rsid w:val="00C41D69"/>
    <w:rsid w:val="00C42733"/>
    <w:rsid w:val="00C43218"/>
    <w:rsid w:val="00C43445"/>
    <w:rsid w:val="00C445C3"/>
    <w:rsid w:val="00C446A3"/>
    <w:rsid w:val="00C4537B"/>
    <w:rsid w:val="00C46617"/>
    <w:rsid w:val="00C46F15"/>
    <w:rsid w:val="00C47149"/>
    <w:rsid w:val="00C4747C"/>
    <w:rsid w:val="00C47D86"/>
    <w:rsid w:val="00C5174B"/>
    <w:rsid w:val="00C5190E"/>
    <w:rsid w:val="00C53DD8"/>
    <w:rsid w:val="00C55276"/>
    <w:rsid w:val="00C556D1"/>
    <w:rsid w:val="00C5592D"/>
    <w:rsid w:val="00C572E9"/>
    <w:rsid w:val="00C60A5E"/>
    <w:rsid w:val="00C60D31"/>
    <w:rsid w:val="00C6101E"/>
    <w:rsid w:val="00C631C1"/>
    <w:rsid w:val="00C638B7"/>
    <w:rsid w:val="00C639DC"/>
    <w:rsid w:val="00C63F05"/>
    <w:rsid w:val="00C64490"/>
    <w:rsid w:val="00C64A92"/>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A42"/>
    <w:rsid w:val="00CA7B93"/>
    <w:rsid w:val="00CB06C4"/>
    <w:rsid w:val="00CB0BAE"/>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3499"/>
    <w:rsid w:val="00CC3526"/>
    <w:rsid w:val="00CC3DE1"/>
    <w:rsid w:val="00CC4131"/>
    <w:rsid w:val="00CC47CE"/>
    <w:rsid w:val="00CC4FCD"/>
    <w:rsid w:val="00CC5132"/>
    <w:rsid w:val="00CC5355"/>
    <w:rsid w:val="00CC56FC"/>
    <w:rsid w:val="00CC5D70"/>
    <w:rsid w:val="00CC6CA4"/>
    <w:rsid w:val="00CC6D02"/>
    <w:rsid w:val="00CC6E4D"/>
    <w:rsid w:val="00CC704D"/>
    <w:rsid w:val="00CC7BAC"/>
    <w:rsid w:val="00CD073D"/>
    <w:rsid w:val="00CD11F9"/>
    <w:rsid w:val="00CD2057"/>
    <w:rsid w:val="00CD338E"/>
    <w:rsid w:val="00CD3DDB"/>
    <w:rsid w:val="00CD3FD2"/>
    <w:rsid w:val="00CD446C"/>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F0008"/>
    <w:rsid w:val="00CF23A1"/>
    <w:rsid w:val="00CF25FF"/>
    <w:rsid w:val="00CF459F"/>
    <w:rsid w:val="00CF5069"/>
    <w:rsid w:val="00CF553D"/>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941"/>
    <w:rsid w:val="00D34AC0"/>
    <w:rsid w:val="00D34D0D"/>
    <w:rsid w:val="00D351FF"/>
    <w:rsid w:val="00D353A2"/>
    <w:rsid w:val="00D35D81"/>
    <w:rsid w:val="00D36DE6"/>
    <w:rsid w:val="00D36E5C"/>
    <w:rsid w:val="00D37AD5"/>
    <w:rsid w:val="00D37BFE"/>
    <w:rsid w:val="00D41622"/>
    <w:rsid w:val="00D416F1"/>
    <w:rsid w:val="00D41A04"/>
    <w:rsid w:val="00D4328D"/>
    <w:rsid w:val="00D433BC"/>
    <w:rsid w:val="00D43CB6"/>
    <w:rsid w:val="00D4471C"/>
    <w:rsid w:val="00D45267"/>
    <w:rsid w:val="00D464F0"/>
    <w:rsid w:val="00D475F0"/>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06CC"/>
    <w:rsid w:val="00D7123E"/>
    <w:rsid w:val="00D71F3A"/>
    <w:rsid w:val="00D725F2"/>
    <w:rsid w:val="00D72B31"/>
    <w:rsid w:val="00D73689"/>
    <w:rsid w:val="00D7452C"/>
    <w:rsid w:val="00D7454E"/>
    <w:rsid w:val="00D756E1"/>
    <w:rsid w:val="00D80220"/>
    <w:rsid w:val="00D81512"/>
    <w:rsid w:val="00D81519"/>
    <w:rsid w:val="00D815D1"/>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43C"/>
    <w:rsid w:val="00DA4A7A"/>
    <w:rsid w:val="00DA4C53"/>
    <w:rsid w:val="00DA541D"/>
    <w:rsid w:val="00DA5FEC"/>
    <w:rsid w:val="00DA6666"/>
    <w:rsid w:val="00DA6B91"/>
    <w:rsid w:val="00DA7112"/>
    <w:rsid w:val="00DA712C"/>
    <w:rsid w:val="00DA7454"/>
    <w:rsid w:val="00DA7733"/>
    <w:rsid w:val="00DA7B4B"/>
    <w:rsid w:val="00DA7DD9"/>
    <w:rsid w:val="00DB0AA0"/>
    <w:rsid w:val="00DB10C5"/>
    <w:rsid w:val="00DB1389"/>
    <w:rsid w:val="00DB342A"/>
    <w:rsid w:val="00DB398E"/>
    <w:rsid w:val="00DB39C7"/>
    <w:rsid w:val="00DB3A5C"/>
    <w:rsid w:val="00DB4817"/>
    <w:rsid w:val="00DB4827"/>
    <w:rsid w:val="00DB4A60"/>
    <w:rsid w:val="00DB5C26"/>
    <w:rsid w:val="00DB5FFE"/>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3968"/>
    <w:rsid w:val="00DD485D"/>
    <w:rsid w:val="00DD58E3"/>
    <w:rsid w:val="00DD6AA6"/>
    <w:rsid w:val="00DD7E85"/>
    <w:rsid w:val="00DD7FC7"/>
    <w:rsid w:val="00DE0400"/>
    <w:rsid w:val="00DE3052"/>
    <w:rsid w:val="00DE3A9D"/>
    <w:rsid w:val="00DE4FBA"/>
    <w:rsid w:val="00DE5C16"/>
    <w:rsid w:val="00DE68F8"/>
    <w:rsid w:val="00DE6A4A"/>
    <w:rsid w:val="00DE6EC4"/>
    <w:rsid w:val="00DE6ECA"/>
    <w:rsid w:val="00DE7391"/>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AED"/>
    <w:rsid w:val="00E14BAE"/>
    <w:rsid w:val="00E15E2C"/>
    <w:rsid w:val="00E165F8"/>
    <w:rsid w:val="00E16666"/>
    <w:rsid w:val="00E16768"/>
    <w:rsid w:val="00E171BD"/>
    <w:rsid w:val="00E17227"/>
    <w:rsid w:val="00E17E05"/>
    <w:rsid w:val="00E17E31"/>
    <w:rsid w:val="00E201C7"/>
    <w:rsid w:val="00E2065A"/>
    <w:rsid w:val="00E20EF2"/>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20A7"/>
    <w:rsid w:val="00E331F9"/>
    <w:rsid w:val="00E332C0"/>
    <w:rsid w:val="00E334A5"/>
    <w:rsid w:val="00E346C9"/>
    <w:rsid w:val="00E363E8"/>
    <w:rsid w:val="00E36734"/>
    <w:rsid w:val="00E3690D"/>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3F3E"/>
    <w:rsid w:val="00E542F2"/>
    <w:rsid w:val="00E5493A"/>
    <w:rsid w:val="00E54AA8"/>
    <w:rsid w:val="00E54B7C"/>
    <w:rsid w:val="00E55026"/>
    <w:rsid w:val="00E559CC"/>
    <w:rsid w:val="00E55AEC"/>
    <w:rsid w:val="00E55E30"/>
    <w:rsid w:val="00E5677A"/>
    <w:rsid w:val="00E5678A"/>
    <w:rsid w:val="00E573C9"/>
    <w:rsid w:val="00E606DC"/>
    <w:rsid w:val="00E6080E"/>
    <w:rsid w:val="00E61ABF"/>
    <w:rsid w:val="00E62296"/>
    <w:rsid w:val="00E62436"/>
    <w:rsid w:val="00E62D38"/>
    <w:rsid w:val="00E63308"/>
    <w:rsid w:val="00E63C46"/>
    <w:rsid w:val="00E63D57"/>
    <w:rsid w:val="00E65190"/>
    <w:rsid w:val="00E6620E"/>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A62"/>
    <w:rsid w:val="00EA1D33"/>
    <w:rsid w:val="00EA22E5"/>
    <w:rsid w:val="00EA26B8"/>
    <w:rsid w:val="00EA299A"/>
    <w:rsid w:val="00EA29FB"/>
    <w:rsid w:val="00EA3950"/>
    <w:rsid w:val="00EA4B85"/>
    <w:rsid w:val="00EA5248"/>
    <w:rsid w:val="00EA58C6"/>
    <w:rsid w:val="00EA5B44"/>
    <w:rsid w:val="00EA6D8A"/>
    <w:rsid w:val="00EA742E"/>
    <w:rsid w:val="00EA7435"/>
    <w:rsid w:val="00EA7AF6"/>
    <w:rsid w:val="00EA7AFC"/>
    <w:rsid w:val="00EB0E4C"/>
    <w:rsid w:val="00EB23BF"/>
    <w:rsid w:val="00EB258B"/>
    <w:rsid w:val="00EB27D5"/>
    <w:rsid w:val="00EB2C0C"/>
    <w:rsid w:val="00EB3CB0"/>
    <w:rsid w:val="00EB4042"/>
    <w:rsid w:val="00EB4261"/>
    <w:rsid w:val="00EB483E"/>
    <w:rsid w:val="00EB49A5"/>
    <w:rsid w:val="00EB4A95"/>
    <w:rsid w:val="00EB4E34"/>
    <w:rsid w:val="00EB4E49"/>
    <w:rsid w:val="00EB5081"/>
    <w:rsid w:val="00EB568D"/>
    <w:rsid w:val="00EB7246"/>
    <w:rsid w:val="00EB74EA"/>
    <w:rsid w:val="00EB7905"/>
    <w:rsid w:val="00EC179A"/>
    <w:rsid w:val="00EC1828"/>
    <w:rsid w:val="00EC2049"/>
    <w:rsid w:val="00EC2C8E"/>
    <w:rsid w:val="00EC3FCA"/>
    <w:rsid w:val="00EC45D4"/>
    <w:rsid w:val="00EC5629"/>
    <w:rsid w:val="00EC5D18"/>
    <w:rsid w:val="00EC5EE3"/>
    <w:rsid w:val="00EC6E3D"/>
    <w:rsid w:val="00EC7D29"/>
    <w:rsid w:val="00EC7D9F"/>
    <w:rsid w:val="00ED0667"/>
    <w:rsid w:val="00ED0DBA"/>
    <w:rsid w:val="00ED15C2"/>
    <w:rsid w:val="00ED1A27"/>
    <w:rsid w:val="00ED2763"/>
    <w:rsid w:val="00ED2AA2"/>
    <w:rsid w:val="00ED3521"/>
    <w:rsid w:val="00ED3FEB"/>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0BEE"/>
    <w:rsid w:val="00F022FE"/>
    <w:rsid w:val="00F027F1"/>
    <w:rsid w:val="00F02BEE"/>
    <w:rsid w:val="00F04C1C"/>
    <w:rsid w:val="00F04EBC"/>
    <w:rsid w:val="00F04F1B"/>
    <w:rsid w:val="00F04F4E"/>
    <w:rsid w:val="00F05647"/>
    <w:rsid w:val="00F05C70"/>
    <w:rsid w:val="00F066C8"/>
    <w:rsid w:val="00F07346"/>
    <w:rsid w:val="00F07370"/>
    <w:rsid w:val="00F07D8E"/>
    <w:rsid w:val="00F113B2"/>
    <w:rsid w:val="00F1203E"/>
    <w:rsid w:val="00F1311C"/>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0BA9"/>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3DAA"/>
    <w:rsid w:val="00F540C3"/>
    <w:rsid w:val="00F542CD"/>
    <w:rsid w:val="00F54425"/>
    <w:rsid w:val="00F5455C"/>
    <w:rsid w:val="00F54590"/>
    <w:rsid w:val="00F54C88"/>
    <w:rsid w:val="00F55105"/>
    <w:rsid w:val="00F56DEF"/>
    <w:rsid w:val="00F60493"/>
    <w:rsid w:val="00F60E74"/>
    <w:rsid w:val="00F62108"/>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509A"/>
    <w:rsid w:val="00F7651F"/>
    <w:rsid w:val="00F769DF"/>
    <w:rsid w:val="00F76B83"/>
    <w:rsid w:val="00F771FF"/>
    <w:rsid w:val="00F77BFA"/>
    <w:rsid w:val="00F80973"/>
    <w:rsid w:val="00F80EE7"/>
    <w:rsid w:val="00F82520"/>
    <w:rsid w:val="00F82737"/>
    <w:rsid w:val="00F82A91"/>
    <w:rsid w:val="00F833AB"/>
    <w:rsid w:val="00F833D6"/>
    <w:rsid w:val="00F84CC7"/>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5DB"/>
    <w:rsid w:val="00FA5667"/>
    <w:rsid w:val="00FA5BF4"/>
    <w:rsid w:val="00FA7035"/>
    <w:rsid w:val="00FA75EF"/>
    <w:rsid w:val="00FA76D7"/>
    <w:rsid w:val="00FB02D2"/>
    <w:rsid w:val="00FB0855"/>
    <w:rsid w:val="00FB0A27"/>
    <w:rsid w:val="00FB1C12"/>
    <w:rsid w:val="00FB20DF"/>
    <w:rsid w:val="00FB254C"/>
    <w:rsid w:val="00FB25BB"/>
    <w:rsid w:val="00FB32F7"/>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4DBA"/>
    <w:rsid w:val="00FC52E0"/>
    <w:rsid w:val="00FC679C"/>
    <w:rsid w:val="00FC6A88"/>
    <w:rsid w:val="00FC6C36"/>
    <w:rsid w:val="00FC74C4"/>
    <w:rsid w:val="00FC7836"/>
    <w:rsid w:val="00FC788F"/>
    <w:rsid w:val="00FD063C"/>
    <w:rsid w:val="00FD1BE0"/>
    <w:rsid w:val="00FD2112"/>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B20"/>
    <w:rsid w:val="00FE2C73"/>
    <w:rsid w:val="00FE4B54"/>
    <w:rsid w:val="00FE528B"/>
    <w:rsid w:val="00FE573C"/>
    <w:rsid w:val="00FE5791"/>
    <w:rsid w:val="00FE5965"/>
    <w:rsid w:val="00FE6967"/>
    <w:rsid w:val="00FE69C9"/>
    <w:rsid w:val="00FE6BC7"/>
    <w:rsid w:val="00FF076E"/>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22630-4E8C-49D6-9596-8CB16D03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2057</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2021-01-15T02:35:00Z</dcterms:created>
  <dcterms:modified xsi:type="dcterms:W3CDTF">2021-01-15T02:35:00Z</dcterms:modified>
</cp:coreProperties>
</file>